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CD6BD" w14:textId="62545424" w:rsidR="00B636E6" w:rsidRDefault="00B636E6" w:rsidP="00666E27">
      <w:pPr>
        <w:rPr>
          <w:rFonts w:asciiTheme="minorBidi" w:hAnsiTheme="minorBidi"/>
        </w:rPr>
      </w:pPr>
    </w:p>
    <w:p w14:paraId="48ABBE21" w14:textId="77777777" w:rsidR="00534AD6" w:rsidRDefault="00534AD6" w:rsidP="00666E27">
      <w:pPr>
        <w:rPr>
          <w:rFonts w:asciiTheme="minorBidi" w:hAnsiTheme="minorBidi"/>
        </w:rPr>
      </w:pPr>
    </w:p>
    <w:p w14:paraId="305989E5" w14:textId="77777777" w:rsidR="00534AD6" w:rsidRDefault="00534AD6" w:rsidP="00666E27">
      <w:pPr>
        <w:rPr>
          <w:rFonts w:asciiTheme="minorBidi" w:hAnsiTheme="minorBidi"/>
        </w:rPr>
      </w:pPr>
    </w:p>
    <w:p w14:paraId="306CC6E0" w14:textId="77777777" w:rsidR="00534AD6" w:rsidRDefault="00534AD6" w:rsidP="00666E27">
      <w:pPr>
        <w:rPr>
          <w:rFonts w:asciiTheme="minorBidi" w:hAnsiTheme="minorBidi"/>
        </w:rPr>
      </w:pPr>
    </w:p>
    <w:p w14:paraId="6D551A0C" w14:textId="77777777" w:rsidR="00534AD6" w:rsidRDefault="00534AD6" w:rsidP="00666E27">
      <w:pPr>
        <w:rPr>
          <w:rFonts w:asciiTheme="minorBidi" w:hAnsiTheme="minorBidi"/>
        </w:rPr>
      </w:pPr>
    </w:p>
    <w:p w14:paraId="2F16A261" w14:textId="77777777" w:rsidR="00534AD6" w:rsidRDefault="00534AD6" w:rsidP="00666E27">
      <w:pPr>
        <w:rPr>
          <w:rFonts w:asciiTheme="minorBidi" w:hAnsiTheme="minorBidi"/>
        </w:rPr>
      </w:pPr>
    </w:p>
    <w:p w14:paraId="0CFDA904" w14:textId="77777777" w:rsidR="00534AD6" w:rsidRDefault="00534AD6" w:rsidP="00666E27">
      <w:pPr>
        <w:rPr>
          <w:rFonts w:asciiTheme="minorBidi" w:hAnsiTheme="minorBidi"/>
        </w:rPr>
      </w:pPr>
    </w:p>
    <w:p w14:paraId="78C0032E" w14:textId="77777777" w:rsidR="00534AD6" w:rsidRDefault="00534AD6" w:rsidP="00666E27">
      <w:pPr>
        <w:rPr>
          <w:rFonts w:asciiTheme="minorBidi" w:hAnsiTheme="minorBidi"/>
        </w:rPr>
      </w:pPr>
    </w:p>
    <w:p w14:paraId="05596E8A" w14:textId="2134642D" w:rsidR="00534AD6" w:rsidRDefault="00534AD6" w:rsidP="00A47446">
      <w:pPr>
        <w:jc w:val="center"/>
        <w:rPr>
          <w:rFonts w:asciiTheme="minorBidi" w:hAnsiTheme="minorBidi"/>
          <w:sz w:val="36"/>
          <w:szCs w:val="36"/>
        </w:rPr>
      </w:pPr>
      <w:r w:rsidRPr="00534AD6">
        <w:rPr>
          <w:rFonts w:asciiTheme="minorBidi" w:hAnsiTheme="minorBidi"/>
          <w:sz w:val="36"/>
          <w:szCs w:val="36"/>
        </w:rPr>
        <w:t>Our Mistakes</w:t>
      </w:r>
    </w:p>
    <w:p w14:paraId="428F0D1D" w14:textId="68C9CFC3" w:rsidR="00534AD6" w:rsidRDefault="00A47446" w:rsidP="00A47446">
      <w:pPr>
        <w:jc w:val="center"/>
        <w:rPr>
          <w:rFonts w:asciiTheme="minorBidi" w:hAnsiTheme="minorBidi"/>
          <w:sz w:val="36"/>
          <w:szCs w:val="36"/>
        </w:rPr>
      </w:pPr>
      <w:r>
        <w:rPr>
          <w:rFonts w:asciiTheme="minorBidi" w:hAnsiTheme="minorBidi"/>
          <w:sz w:val="36"/>
          <w:szCs w:val="36"/>
        </w:rPr>
        <w:t>Polishing Unit</w:t>
      </w:r>
    </w:p>
    <w:p w14:paraId="341511FE" w14:textId="12CFDB01" w:rsidR="00A47446" w:rsidRPr="00A47446" w:rsidRDefault="00A47446" w:rsidP="00A47446">
      <w:pPr>
        <w:jc w:val="center"/>
        <w:rPr>
          <w:rFonts w:asciiTheme="minorBidi" w:hAnsiTheme="minorBidi"/>
          <w:sz w:val="36"/>
          <w:szCs w:val="36"/>
        </w:rPr>
      </w:pPr>
      <w:r>
        <w:rPr>
          <w:rFonts w:asciiTheme="minorBidi" w:hAnsiTheme="minorBidi"/>
          <w:sz w:val="36"/>
          <w:szCs w:val="36"/>
        </w:rPr>
        <w:t>Mixing Point</w:t>
      </w:r>
    </w:p>
    <w:p w14:paraId="74D0B2AF" w14:textId="77777777" w:rsidR="00534AD6" w:rsidRDefault="00534AD6" w:rsidP="00666E27">
      <w:pPr>
        <w:rPr>
          <w:rFonts w:asciiTheme="minorBidi" w:hAnsiTheme="minorBidi"/>
          <w:sz w:val="36"/>
          <w:szCs w:val="36"/>
        </w:rPr>
      </w:pPr>
    </w:p>
    <w:p w14:paraId="077220B4" w14:textId="77777777" w:rsidR="00534AD6" w:rsidRDefault="00534AD6" w:rsidP="00666E27">
      <w:pPr>
        <w:rPr>
          <w:rFonts w:asciiTheme="minorBidi" w:hAnsiTheme="minorBidi"/>
          <w:sz w:val="36"/>
          <w:szCs w:val="36"/>
        </w:rPr>
      </w:pPr>
    </w:p>
    <w:p w14:paraId="77FAFA3D" w14:textId="77777777" w:rsidR="00A47446" w:rsidRDefault="00A47446" w:rsidP="00666E27">
      <w:pPr>
        <w:rPr>
          <w:rFonts w:asciiTheme="minorBidi" w:hAnsiTheme="minorBidi"/>
          <w:sz w:val="36"/>
          <w:szCs w:val="36"/>
        </w:rPr>
      </w:pPr>
    </w:p>
    <w:p w14:paraId="3CE244C7" w14:textId="77777777" w:rsidR="00A47446" w:rsidRDefault="00A47446" w:rsidP="00666E27">
      <w:pPr>
        <w:rPr>
          <w:rFonts w:asciiTheme="minorBidi" w:hAnsiTheme="minorBidi"/>
          <w:sz w:val="36"/>
          <w:szCs w:val="36"/>
        </w:rPr>
      </w:pPr>
    </w:p>
    <w:p w14:paraId="6596C2C7" w14:textId="77777777" w:rsidR="00A47446" w:rsidRDefault="00A47446" w:rsidP="00666E27">
      <w:pPr>
        <w:rPr>
          <w:rFonts w:asciiTheme="minorBidi" w:hAnsiTheme="minorBidi"/>
          <w:sz w:val="36"/>
          <w:szCs w:val="36"/>
        </w:rPr>
      </w:pPr>
    </w:p>
    <w:p w14:paraId="234A379F" w14:textId="77777777" w:rsidR="00A47446" w:rsidRDefault="00A47446" w:rsidP="00666E27">
      <w:pPr>
        <w:rPr>
          <w:rFonts w:asciiTheme="minorBidi" w:hAnsiTheme="minorBidi"/>
          <w:sz w:val="36"/>
          <w:szCs w:val="36"/>
        </w:rPr>
      </w:pPr>
    </w:p>
    <w:p w14:paraId="6F198F3D" w14:textId="77777777" w:rsidR="00A47446" w:rsidRDefault="00A47446" w:rsidP="00666E27">
      <w:pPr>
        <w:rPr>
          <w:rFonts w:asciiTheme="minorBidi" w:hAnsiTheme="minorBidi"/>
          <w:sz w:val="36"/>
          <w:szCs w:val="36"/>
        </w:rPr>
      </w:pPr>
    </w:p>
    <w:p w14:paraId="05AF21B5" w14:textId="77777777" w:rsidR="00A47446" w:rsidRDefault="00A47446" w:rsidP="00666E27">
      <w:pPr>
        <w:rPr>
          <w:rFonts w:asciiTheme="minorBidi" w:hAnsiTheme="minorBidi"/>
          <w:sz w:val="36"/>
          <w:szCs w:val="36"/>
        </w:rPr>
      </w:pPr>
    </w:p>
    <w:p w14:paraId="456C3A32" w14:textId="77777777" w:rsidR="00A47446" w:rsidRDefault="00A47446" w:rsidP="00666E27">
      <w:pPr>
        <w:rPr>
          <w:rFonts w:asciiTheme="minorBidi" w:hAnsiTheme="minorBidi"/>
          <w:sz w:val="36"/>
          <w:szCs w:val="36"/>
        </w:rPr>
      </w:pPr>
    </w:p>
    <w:p w14:paraId="271B4537" w14:textId="77777777" w:rsidR="00A47446" w:rsidRDefault="00A47446" w:rsidP="00666E27">
      <w:pPr>
        <w:rPr>
          <w:rFonts w:asciiTheme="minorBidi" w:hAnsiTheme="minorBidi"/>
          <w:sz w:val="36"/>
          <w:szCs w:val="36"/>
        </w:rPr>
      </w:pPr>
    </w:p>
    <w:p w14:paraId="62D68643" w14:textId="77777777" w:rsidR="00A47446" w:rsidRDefault="00A47446" w:rsidP="00666E27">
      <w:pPr>
        <w:rPr>
          <w:rFonts w:asciiTheme="minorBidi" w:hAnsiTheme="minorBidi"/>
          <w:sz w:val="36"/>
          <w:szCs w:val="36"/>
        </w:rPr>
      </w:pPr>
    </w:p>
    <w:p w14:paraId="2EC647B5" w14:textId="54CED552" w:rsidR="00A47446" w:rsidRDefault="00A47446" w:rsidP="00666E27">
      <w:pPr>
        <w:rPr>
          <w:rFonts w:asciiTheme="minorBidi" w:hAnsiTheme="minorBidi"/>
        </w:rPr>
      </w:pPr>
      <w:r w:rsidRPr="00A47446">
        <w:rPr>
          <w:rFonts w:asciiTheme="minorBidi" w:hAnsiTheme="minorBidi"/>
        </w:rPr>
        <w:lastRenderedPageBreak/>
        <w:t>Problem</w:t>
      </w:r>
    </w:p>
    <w:p w14:paraId="194F8E99" w14:textId="77777777" w:rsidR="00A47446" w:rsidRDefault="00A47446" w:rsidP="00A47446">
      <w:pPr>
        <w:jc w:val="both"/>
        <w:rPr>
          <w:rFonts w:asciiTheme="minorBidi" w:hAnsiTheme="minorBidi"/>
          <w:sz w:val="21"/>
          <w:szCs w:val="21"/>
          <w:shd w:val="clear" w:color="auto" w:fill="FFFFFF"/>
        </w:rPr>
      </w:pPr>
      <w:r w:rsidRPr="00A47446">
        <w:rPr>
          <w:rFonts w:asciiTheme="minorBidi" w:hAnsiTheme="minorBidi"/>
          <w:sz w:val="21"/>
          <w:szCs w:val="21"/>
          <w:shd w:val="clear" w:color="auto" w:fill="FFFFFF"/>
        </w:rPr>
        <w:t>Regardless of the production pf a plant, whether it is methanol, ammonia or ethylene and so on, you always need a polishing unit to treat condensate. The most important part of a polishing unit is resin reactors. The resin absorbs cations and anions till it reaches its maximum capacity which is indicated by an increase in conductivity or PH or SiO2 content. Therefore, it needs regeneration from time to time.</w:t>
      </w:r>
    </w:p>
    <w:p w14:paraId="6A6CB6D9" w14:textId="3D3AF180" w:rsidR="00A47446" w:rsidRDefault="00A47446" w:rsidP="00A47446">
      <w:pPr>
        <w:jc w:val="both"/>
        <w:rPr>
          <w:rFonts w:asciiTheme="minorBidi" w:hAnsiTheme="minorBidi"/>
          <w:sz w:val="21"/>
          <w:szCs w:val="21"/>
          <w:shd w:val="clear" w:color="auto" w:fill="FFFFFF"/>
        </w:rPr>
      </w:pPr>
      <w:r w:rsidRPr="00A47446">
        <w:rPr>
          <w:rFonts w:asciiTheme="minorBidi" w:hAnsiTheme="minorBidi"/>
          <w:sz w:val="21"/>
          <w:szCs w:val="21"/>
          <w:shd w:val="clear" w:color="auto" w:fill="FFFFFF"/>
        </w:rPr>
        <w:t xml:space="preserve"> In order to regenerate the resins, acid and caustic with usual concentration of 1-4 % are used but the acid and caustic are purchased from other companies with higher concentration- caustic48% and sulfuric acid 98%- and then they are diluted with DM water to reach 1-4% concentration. When acid and DM water are mixed due to exothermic reaction and mixing process of these two components, after a while, transferring pipeline becomes corroded in different parts and creates operational hazard and halt the process. Note that according to sulfuric acid curve the highest corrosion rate occurs around 87-89% of sulfuric acid, not in 98%!!</w:t>
      </w:r>
    </w:p>
    <w:p w14:paraId="6CF20A5A" w14:textId="3E970BB9" w:rsidR="00A47446" w:rsidRDefault="00A47446" w:rsidP="00A47446">
      <w:pPr>
        <w:rPr>
          <w:rFonts w:asciiTheme="minorBidi" w:hAnsiTheme="minorBidi"/>
          <w:sz w:val="21"/>
          <w:szCs w:val="21"/>
          <w:shd w:val="clear" w:color="auto" w:fill="FFFFFF"/>
        </w:rPr>
      </w:pPr>
      <w:r>
        <w:rPr>
          <w:rFonts w:asciiTheme="minorBidi" w:hAnsiTheme="minorBidi"/>
          <w:noProof/>
        </w:rPr>
        <w:drawing>
          <wp:anchor distT="0" distB="0" distL="114300" distR="114300" simplePos="0" relativeHeight="251658240" behindDoc="0" locked="0" layoutInCell="1" allowOverlap="1" wp14:anchorId="17EB0E85" wp14:editId="75ACDE20">
            <wp:simplePos x="0" y="0"/>
            <wp:positionH relativeFrom="margin">
              <wp:align>right</wp:align>
            </wp:positionH>
            <wp:positionV relativeFrom="paragraph">
              <wp:posOffset>387985</wp:posOffset>
            </wp:positionV>
            <wp:extent cx="5935980" cy="3208020"/>
            <wp:effectExtent l="0" t="0" r="7620" b="0"/>
            <wp:wrapSquare wrapText="bothSides"/>
            <wp:docPr id="18273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5980" cy="32080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Bidi" w:hAnsiTheme="minorBidi"/>
          <w:sz w:val="21"/>
          <w:szCs w:val="21"/>
          <w:shd w:val="clear" w:color="auto" w:fill="FFFFFF"/>
        </w:rPr>
        <w:t>P&amp;ID</w:t>
      </w:r>
    </w:p>
    <w:p w14:paraId="2DBD4CBD" w14:textId="482B4230" w:rsidR="00A47446" w:rsidRDefault="00A47446" w:rsidP="00A47446">
      <w:pPr>
        <w:rPr>
          <w:rFonts w:asciiTheme="minorBidi" w:hAnsiTheme="minorBidi"/>
        </w:rPr>
      </w:pPr>
    </w:p>
    <w:p w14:paraId="767BFAA4" w14:textId="13DB91A3" w:rsidR="00A47446" w:rsidRDefault="00A47446" w:rsidP="00A47446">
      <w:pPr>
        <w:rPr>
          <w:rFonts w:asciiTheme="minorBidi" w:hAnsiTheme="minorBidi"/>
        </w:rPr>
      </w:pPr>
      <w:r>
        <w:rPr>
          <w:rFonts w:asciiTheme="minorBidi" w:hAnsiTheme="minorBidi"/>
        </w:rPr>
        <w:t>Causes and Solution</w:t>
      </w:r>
    </w:p>
    <w:p w14:paraId="5A1DD940" w14:textId="59E3CF34" w:rsidR="00A47446" w:rsidRPr="00A47446" w:rsidRDefault="00A47446" w:rsidP="00362A31">
      <w:pPr>
        <w:jc w:val="both"/>
        <w:rPr>
          <w:rFonts w:asciiTheme="minorBidi" w:hAnsiTheme="minorBidi"/>
        </w:rPr>
      </w:pPr>
      <w:r w:rsidRPr="00A47446">
        <w:rPr>
          <w:rFonts w:asciiTheme="minorBidi" w:hAnsiTheme="minorBidi"/>
          <w:shd w:val="clear" w:color="auto" w:fill="FFFFFF"/>
        </w:rPr>
        <w:t>We</w:t>
      </w:r>
      <w:r w:rsidRPr="00A47446">
        <w:rPr>
          <w:rFonts w:asciiTheme="minorBidi" w:hAnsiTheme="minorBidi"/>
          <w:shd w:val="clear" w:color="auto" w:fill="FFFFFF"/>
        </w:rPr>
        <w:t xml:space="preserve"> have checked up to five polishing unit vendor documents and most of them had this problem but one of them less than others. Herein are the tips:</w:t>
      </w:r>
      <w:r w:rsidRPr="00A47446">
        <w:rPr>
          <w:rFonts w:asciiTheme="minorBidi" w:hAnsiTheme="minorBidi"/>
        </w:rPr>
        <w:br/>
      </w:r>
      <w:r w:rsidRPr="00A47446">
        <w:rPr>
          <w:rFonts w:asciiTheme="minorBidi" w:hAnsiTheme="minorBidi"/>
          <w:shd w:val="clear" w:color="auto" w:fill="FFFFFF"/>
        </w:rPr>
        <w:t>1. Augment process protection: it means that add more isolation valve before mixing point to prevent DM water from backflowing to acid line. Secondly, add more drain in different parts so that accumulated acid in pipeline after regeneration is drained properly. Lastly, use double check valve but different types according to API.</w:t>
      </w:r>
      <w:r w:rsidRPr="00A47446">
        <w:rPr>
          <w:rFonts w:asciiTheme="minorBidi" w:hAnsiTheme="minorBidi"/>
        </w:rPr>
        <w:br/>
      </w:r>
      <w:r w:rsidRPr="00A47446">
        <w:rPr>
          <w:rFonts w:asciiTheme="minorBidi" w:hAnsiTheme="minorBidi"/>
          <w:shd w:val="clear" w:color="auto" w:fill="FFFFFF"/>
        </w:rPr>
        <w:lastRenderedPageBreak/>
        <w:t>2.  Utilize lining for part of the pipeline: the most common materials are PVDF, EPDM, Glass and PTFE.</w:t>
      </w:r>
      <w:r w:rsidRPr="00A47446">
        <w:rPr>
          <w:rFonts w:asciiTheme="minorBidi" w:hAnsiTheme="minorBidi"/>
        </w:rPr>
        <w:br/>
      </w:r>
      <w:r w:rsidRPr="00A47446">
        <w:rPr>
          <w:rFonts w:asciiTheme="minorBidi" w:hAnsiTheme="minorBidi"/>
        </w:rPr>
        <w:br/>
      </w:r>
      <w:r w:rsidRPr="00A47446">
        <w:rPr>
          <w:rFonts w:asciiTheme="minorBidi" w:hAnsiTheme="minorBidi"/>
          <w:shd w:val="clear" w:color="auto" w:fill="FFFFFF"/>
        </w:rPr>
        <w:t>Note that if you purchase 98% sulfuric acid, PVDF is not suitable for this application since according to compatibility chart it is not compatible with sulfuric acid with concertation higher than 93%.</w:t>
      </w:r>
      <w:r w:rsidRPr="00A47446">
        <w:rPr>
          <w:rFonts w:asciiTheme="minorBidi" w:hAnsiTheme="minorBidi"/>
        </w:rPr>
        <w:br/>
      </w:r>
      <w:r w:rsidRPr="00A47446">
        <w:rPr>
          <w:rFonts w:asciiTheme="minorBidi" w:hAnsiTheme="minorBidi"/>
        </w:rPr>
        <w:br/>
      </w:r>
      <w:hyperlink r:id="rId9" w:history="1">
        <w:r w:rsidRPr="00362A31">
          <w:rPr>
            <w:rStyle w:val="Hyperlink"/>
            <w:rFonts w:asciiTheme="minorBidi" w:hAnsiTheme="minorBidi"/>
            <w:color w:val="auto"/>
            <w:u w:val="none"/>
            <w:shd w:val="clear" w:color="auto" w:fill="FFFFFF"/>
          </w:rPr>
          <w:t>Glass</w:t>
        </w:r>
      </w:hyperlink>
      <w:r w:rsidRPr="00362A31">
        <w:rPr>
          <w:rFonts w:asciiTheme="minorBidi" w:hAnsiTheme="minorBidi"/>
          <w:shd w:val="clear" w:color="auto" w:fill="FFFFFF"/>
        </w:rPr>
        <w:t> is resistant against sulfuric acid but according to their handbook they are brittle and does not possess sufficient mechanical strength. One company used it and after 5 months they had to replace it.</w:t>
      </w:r>
      <w:r w:rsidRPr="00362A31">
        <w:rPr>
          <w:rFonts w:asciiTheme="minorBidi" w:hAnsiTheme="minorBidi"/>
        </w:rPr>
        <w:br/>
      </w:r>
      <w:r w:rsidRPr="00362A31">
        <w:rPr>
          <w:rFonts w:asciiTheme="minorBidi" w:hAnsiTheme="minorBidi"/>
        </w:rPr>
        <w:br/>
      </w:r>
      <w:hyperlink r:id="rId10" w:history="1">
        <w:r w:rsidRPr="00362A31">
          <w:rPr>
            <w:rStyle w:val="Hyperlink"/>
            <w:rFonts w:asciiTheme="minorBidi" w:hAnsiTheme="minorBidi"/>
            <w:color w:val="auto"/>
            <w:u w:val="none"/>
            <w:shd w:val="clear" w:color="auto" w:fill="FFFFFF"/>
          </w:rPr>
          <w:t>EPDM</w:t>
        </w:r>
      </w:hyperlink>
      <w:r w:rsidRPr="00362A31">
        <w:rPr>
          <w:rFonts w:asciiTheme="minorBidi" w:hAnsiTheme="minorBidi"/>
          <w:shd w:val="clear" w:color="auto" w:fill="FFFFFF"/>
        </w:rPr>
        <w:t> is suitable for application with acid concentration lower than 50%. Nonetheless, in one company it was used for lining of their check valves with higher concentration and it had worked well.</w:t>
      </w:r>
      <w:r w:rsidRPr="00362A31">
        <w:rPr>
          <w:rFonts w:asciiTheme="minorBidi" w:hAnsiTheme="minorBidi"/>
        </w:rPr>
        <w:br/>
      </w:r>
      <w:r w:rsidRPr="00362A31">
        <w:rPr>
          <w:rFonts w:asciiTheme="minorBidi" w:hAnsiTheme="minorBidi"/>
        </w:rPr>
        <w:br/>
      </w:r>
      <w:hyperlink r:id="rId11" w:history="1">
        <w:r w:rsidRPr="00362A31">
          <w:rPr>
            <w:rStyle w:val="Hyperlink"/>
            <w:rFonts w:asciiTheme="minorBidi" w:hAnsiTheme="minorBidi"/>
            <w:color w:val="auto"/>
            <w:u w:val="none"/>
            <w:shd w:val="clear" w:color="auto" w:fill="FFFFFF"/>
          </w:rPr>
          <w:t>PTFE</w:t>
        </w:r>
      </w:hyperlink>
      <w:r w:rsidRPr="00362A31">
        <w:rPr>
          <w:rFonts w:asciiTheme="minorBidi" w:hAnsiTheme="minorBidi"/>
          <w:shd w:val="clear" w:color="auto" w:fill="FFFFFF"/>
        </w:rPr>
        <w:t> is suitable for</w:t>
      </w:r>
      <w:r w:rsidRPr="00A47446">
        <w:rPr>
          <w:rFonts w:asciiTheme="minorBidi" w:hAnsiTheme="minorBidi"/>
          <w:shd w:val="clear" w:color="auto" w:fill="FFFFFF"/>
        </w:rPr>
        <w:t xml:space="preserve"> all temperature and concentration rating of sulfuric acid.</w:t>
      </w:r>
    </w:p>
    <w:sectPr w:rsidR="00A47446" w:rsidRPr="00A47446">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4314" w14:textId="77777777" w:rsidR="006F5327" w:rsidRDefault="006F5327" w:rsidP="00550E73">
      <w:pPr>
        <w:spacing w:after="0" w:line="240" w:lineRule="auto"/>
      </w:pPr>
      <w:r>
        <w:separator/>
      </w:r>
    </w:p>
  </w:endnote>
  <w:endnote w:type="continuationSeparator" w:id="0">
    <w:p w14:paraId="7BC1A173" w14:textId="77777777" w:rsidR="006F5327" w:rsidRDefault="006F5327" w:rsidP="00550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E44A7" w14:textId="77777777" w:rsidR="006F5327" w:rsidRDefault="006F5327" w:rsidP="00550E73">
      <w:pPr>
        <w:spacing w:after="0" w:line="240" w:lineRule="auto"/>
      </w:pPr>
      <w:r>
        <w:separator/>
      </w:r>
    </w:p>
  </w:footnote>
  <w:footnote w:type="continuationSeparator" w:id="0">
    <w:p w14:paraId="4CBC191E" w14:textId="77777777" w:rsidR="006F5327" w:rsidRDefault="006F5327" w:rsidP="00550E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CFA8A" w14:textId="77777777" w:rsidR="005424AD" w:rsidRDefault="005424AD" w:rsidP="005424AD">
    <w:pPr>
      <w:pStyle w:val="Header"/>
    </w:pPr>
    <w:r>
      <w:rPr>
        <w:noProof/>
      </w:rPr>
      <w:drawing>
        <wp:anchor distT="0" distB="0" distL="114300" distR="114300" simplePos="0" relativeHeight="251659264" behindDoc="0" locked="0" layoutInCell="1" allowOverlap="1" wp14:anchorId="68F03B99" wp14:editId="632B5537">
          <wp:simplePos x="0" y="0"/>
          <wp:positionH relativeFrom="margin">
            <wp:posOffset>117475</wp:posOffset>
          </wp:positionH>
          <wp:positionV relativeFrom="paragraph">
            <wp:posOffset>6350</wp:posOffset>
          </wp:positionV>
          <wp:extent cx="922020" cy="838200"/>
          <wp:effectExtent l="0" t="0" r="0" b="0"/>
          <wp:wrapSquare wrapText="bothSides"/>
          <wp:docPr id="176241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41810" name=""/>
                  <pic:cNvPicPr/>
                </pic:nvPicPr>
                <pic:blipFill>
                  <a:blip r:embed="rId1">
                    <a:extLst>
                      <a:ext uri="{28A0092B-C50C-407E-A947-70E740481C1C}">
                        <a14:useLocalDpi xmlns:a14="http://schemas.microsoft.com/office/drawing/2010/main" val="0"/>
                      </a:ext>
                    </a:extLst>
                  </a:blip>
                  <a:stretch>
                    <a:fillRect/>
                  </a:stretch>
                </pic:blipFill>
                <pic:spPr>
                  <a:xfrm>
                    <a:off x="0" y="0"/>
                    <a:ext cx="922020" cy="83820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E142CF1" w14:textId="77777777" w:rsidR="005424AD" w:rsidRDefault="005424AD" w:rsidP="005424AD">
    <w:pPr>
      <w:pStyle w:val="Header"/>
    </w:pPr>
    <w:r>
      <w:t xml:space="preserve">                 </w:t>
    </w:r>
  </w:p>
  <w:p w14:paraId="070CE4DC" w14:textId="77777777" w:rsidR="005424AD" w:rsidRPr="00F444F0" w:rsidRDefault="005424AD" w:rsidP="005424AD">
    <w:pPr>
      <w:pStyle w:val="Header"/>
      <w:rPr>
        <w:rFonts w:asciiTheme="minorBidi" w:hAnsiTheme="minorBidi"/>
        <w:color w:val="0099CC"/>
        <w:sz w:val="28"/>
        <w:szCs w:val="28"/>
      </w:rPr>
    </w:pPr>
    <w:r w:rsidRPr="00F444F0">
      <w:rPr>
        <w:rFonts w:asciiTheme="minorBidi" w:hAnsiTheme="minorBidi"/>
        <w:color w:val="0099CC"/>
        <w:sz w:val="28"/>
        <w:szCs w:val="28"/>
      </w:rPr>
      <w:t xml:space="preserve">Educational Institute for Equipment and Process Design                                                                                          </w:t>
    </w:r>
  </w:p>
  <w:p w14:paraId="14B46E18" w14:textId="77777777" w:rsidR="005424AD" w:rsidRDefault="005424AD" w:rsidP="005424AD">
    <w:pPr>
      <w:pStyle w:val="Header"/>
    </w:pPr>
    <w:r>
      <w:rPr>
        <w:noProof/>
      </w:rPr>
      <mc:AlternateContent>
        <mc:Choice Requires="wps">
          <w:drawing>
            <wp:anchor distT="0" distB="0" distL="114300" distR="114300" simplePos="0" relativeHeight="251660288" behindDoc="0" locked="0" layoutInCell="1" allowOverlap="1" wp14:anchorId="107109C2" wp14:editId="5B9004BB">
              <wp:simplePos x="0" y="0"/>
              <wp:positionH relativeFrom="column">
                <wp:posOffset>83127</wp:posOffset>
              </wp:positionH>
              <wp:positionV relativeFrom="paragraph">
                <wp:posOffset>319925</wp:posOffset>
              </wp:positionV>
              <wp:extent cx="5950297" cy="0"/>
              <wp:effectExtent l="0" t="0" r="0" b="0"/>
              <wp:wrapNone/>
              <wp:docPr id="2012616784" name="Straight Connector 9"/>
              <wp:cNvGraphicFramePr/>
              <a:graphic xmlns:a="http://schemas.openxmlformats.org/drawingml/2006/main">
                <a:graphicData uri="http://schemas.microsoft.com/office/word/2010/wordprocessingShape">
                  <wps:wsp>
                    <wps:cNvCnPr/>
                    <wps:spPr>
                      <a:xfrm>
                        <a:off x="0" y="0"/>
                        <a:ext cx="5950297" cy="0"/>
                      </a:xfrm>
                      <a:prstGeom prst="line">
                        <a:avLst/>
                      </a:prstGeom>
                      <a:ln w="19050">
                        <a:solidFill>
                          <a:srgbClr val="0099C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7A1C2B" id="Straight Connector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25.2pt" to="475.1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" strokecolor="#09c" strokeweight="1.5pt">
              <v:stroke joinstyle="miter"/>
            </v:line>
          </w:pict>
        </mc:Fallback>
      </mc:AlternateContent>
    </w:r>
    <w:r>
      <w:t xml:space="preserve">  </w:t>
    </w:r>
  </w:p>
  <w:p w14:paraId="1B6931F3" w14:textId="0F31C706" w:rsidR="00815848" w:rsidRPr="00550E73" w:rsidRDefault="00550E73" w:rsidP="005424AD">
    <w:pPr>
      <w:pStyle w:val="Header"/>
    </w:pPr>
    <w:r w:rsidRPr="007B30AA">
      <w:rPr>
        <w:rFonts w:asciiTheme="minorBidi" w:hAnsiTheme="minorBidi"/>
        <w:b/>
        <w:bCs/>
      </w:rPr>
      <w:t xml:space="preserve">        </w:t>
    </w:r>
  </w:p>
  <w:p w14:paraId="1670BF5E" w14:textId="1839E288" w:rsidR="00550E73" w:rsidRDefault="00550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238FA"/>
    <w:multiLevelType w:val="hybridMultilevel"/>
    <w:tmpl w:val="2DF8DF58"/>
    <w:lvl w:ilvl="0" w:tplc="DAF8D680">
      <w:start w:val="1"/>
      <w:numFmt w:val="bullet"/>
      <w:lvlText w:val=""/>
      <w:lvlJc w:val="left"/>
      <w:pPr>
        <w:tabs>
          <w:tab w:val="num" w:pos="720"/>
        </w:tabs>
        <w:ind w:left="720" w:hanging="360"/>
      </w:pPr>
      <w:rPr>
        <w:rFonts w:ascii="Wingdings" w:hAnsi="Wingdings" w:hint="default"/>
      </w:rPr>
    </w:lvl>
    <w:lvl w:ilvl="1" w:tplc="ABFA4A2C" w:tentative="1">
      <w:start w:val="1"/>
      <w:numFmt w:val="bullet"/>
      <w:lvlText w:val=""/>
      <w:lvlJc w:val="left"/>
      <w:pPr>
        <w:tabs>
          <w:tab w:val="num" w:pos="1440"/>
        </w:tabs>
        <w:ind w:left="1440" w:hanging="360"/>
      </w:pPr>
      <w:rPr>
        <w:rFonts w:ascii="Wingdings" w:hAnsi="Wingdings" w:hint="default"/>
      </w:rPr>
    </w:lvl>
    <w:lvl w:ilvl="2" w:tplc="F2EE3F8A" w:tentative="1">
      <w:start w:val="1"/>
      <w:numFmt w:val="bullet"/>
      <w:lvlText w:val=""/>
      <w:lvlJc w:val="left"/>
      <w:pPr>
        <w:tabs>
          <w:tab w:val="num" w:pos="2160"/>
        </w:tabs>
        <w:ind w:left="2160" w:hanging="360"/>
      </w:pPr>
      <w:rPr>
        <w:rFonts w:ascii="Wingdings" w:hAnsi="Wingdings" w:hint="default"/>
      </w:rPr>
    </w:lvl>
    <w:lvl w:ilvl="3" w:tplc="ECDA1EDE" w:tentative="1">
      <w:start w:val="1"/>
      <w:numFmt w:val="bullet"/>
      <w:lvlText w:val=""/>
      <w:lvlJc w:val="left"/>
      <w:pPr>
        <w:tabs>
          <w:tab w:val="num" w:pos="2880"/>
        </w:tabs>
        <w:ind w:left="2880" w:hanging="360"/>
      </w:pPr>
      <w:rPr>
        <w:rFonts w:ascii="Wingdings" w:hAnsi="Wingdings" w:hint="default"/>
      </w:rPr>
    </w:lvl>
    <w:lvl w:ilvl="4" w:tplc="9CA27650" w:tentative="1">
      <w:start w:val="1"/>
      <w:numFmt w:val="bullet"/>
      <w:lvlText w:val=""/>
      <w:lvlJc w:val="left"/>
      <w:pPr>
        <w:tabs>
          <w:tab w:val="num" w:pos="3600"/>
        </w:tabs>
        <w:ind w:left="3600" w:hanging="360"/>
      </w:pPr>
      <w:rPr>
        <w:rFonts w:ascii="Wingdings" w:hAnsi="Wingdings" w:hint="default"/>
      </w:rPr>
    </w:lvl>
    <w:lvl w:ilvl="5" w:tplc="409C1920" w:tentative="1">
      <w:start w:val="1"/>
      <w:numFmt w:val="bullet"/>
      <w:lvlText w:val=""/>
      <w:lvlJc w:val="left"/>
      <w:pPr>
        <w:tabs>
          <w:tab w:val="num" w:pos="4320"/>
        </w:tabs>
        <w:ind w:left="4320" w:hanging="360"/>
      </w:pPr>
      <w:rPr>
        <w:rFonts w:ascii="Wingdings" w:hAnsi="Wingdings" w:hint="default"/>
      </w:rPr>
    </w:lvl>
    <w:lvl w:ilvl="6" w:tplc="35766C68" w:tentative="1">
      <w:start w:val="1"/>
      <w:numFmt w:val="bullet"/>
      <w:lvlText w:val=""/>
      <w:lvlJc w:val="left"/>
      <w:pPr>
        <w:tabs>
          <w:tab w:val="num" w:pos="5040"/>
        </w:tabs>
        <w:ind w:left="5040" w:hanging="360"/>
      </w:pPr>
      <w:rPr>
        <w:rFonts w:ascii="Wingdings" w:hAnsi="Wingdings" w:hint="default"/>
      </w:rPr>
    </w:lvl>
    <w:lvl w:ilvl="7" w:tplc="51BC1C52" w:tentative="1">
      <w:start w:val="1"/>
      <w:numFmt w:val="bullet"/>
      <w:lvlText w:val=""/>
      <w:lvlJc w:val="left"/>
      <w:pPr>
        <w:tabs>
          <w:tab w:val="num" w:pos="5760"/>
        </w:tabs>
        <w:ind w:left="5760" w:hanging="360"/>
      </w:pPr>
      <w:rPr>
        <w:rFonts w:ascii="Wingdings" w:hAnsi="Wingdings" w:hint="default"/>
      </w:rPr>
    </w:lvl>
    <w:lvl w:ilvl="8" w:tplc="E928499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B006E"/>
    <w:multiLevelType w:val="hybridMultilevel"/>
    <w:tmpl w:val="46C451A8"/>
    <w:lvl w:ilvl="0" w:tplc="264A5B3E">
      <w:start w:val="1"/>
      <w:numFmt w:val="decimal"/>
      <w:lvlText w:val="%1."/>
      <w:lvlJc w:val="left"/>
      <w:pPr>
        <w:tabs>
          <w:tab w:val="num" w:pos="720"/>
        </w:tabs>
        <w:ind w:left="720" w:hanging="360"/>
      </w:pPr>
    </w:lvl>
    <w:lvl w:ilvl="1" w:tplc="B268E59A" w:tentative="1">
      <w:start w:val="1"/>
      <w:numFmt w:val="decimal"/>
      <w:lvlText w:val="%2."/>
      <w:lvlJc w:val="left"/>
      <w:pPr>
        <w:tabs>
          <w:tab w:val="num" w:pos="1440"/>
        </w:tabs>
        <w:ind w:left="1440" w:hanging="360"/>
      </w:pPr>
    </w:lvl>
    <w:lvl w:ilvl="2" w:tplc="03AC5FD0" w:tentative="1">
      <w:start w:val="1"/>
      <w:numFmt w:val="decimal"/>
      <w:lvlText w:val="%3."/>
      <w:lvlJc w:val="left"/>
      <w:pPr>
        <w:tabs>
          <w:tab w:val="num" w:pos="2160"/>
        </w:tabs>
        <w:ind w:left="2160" w:hanging="360"/>
      </w:pPr>
    </w:lvl>
    <w:lvl w:ilvl="3" w:tplc="49BE4B5A" w:tentative="1">
      <w:start w:val="1"/>
      <w:numFmt w:val="decimal"/>
      <w:lvlText w:val="%4."/>
      <w:lvlJc w:val="left"/>
      <w:pPr>
        <w:tabs>
          <w:tab w:val="num" w:pos="2880"/>
        </w:tabs>
        <w:ind w:left="2880" w:hanging="360"/>
      </w:pPr>
    </w:lvl>
    <w:lvl w:ilvl="4" w:tplc="0EC86768" w:tentative="1">
      <w:start w:val="1"/>
      <w:numFmt w:val="decimal"/>
      <w:lvlText w:val="%5."/>
      <w:lvlJc w:val="left"/>
      <w:pPr>
        <w:tabs>
          <w:tab w:val="num" w:pos="3600"/>
        </w:tabs>
        <w:ind w:left="3600" w:hanging="360"/>
      </w:pPr>
    </w:lvl>
    <w:lvl w:ilvl="5" w:tplc="A192E494" w:tentative="1">
      <w:start w:val="1"/>
      <w:numFmt w:val="decimal"/>
      <w:lvlText w:val="%6."/>
      <w:lvlJc w:val="left"/>
      <w:pPr>
        <w:tabs>
          <w:tab w:val="num" w:pos="4320"/>
        </w:tabs>
        <w:ind w:left="4320" w:hanging="360"/>
      </w:pPr>
    </w:lvl>
    <w:lvl w:ilvl="6" w:tplc="A04CF660" w:tentative="1">
      <w:start w:val="1"/>
      <w:numFmt w:val="decimal"/>
      <w:lvlText w:val="%7."/>
      <w:lvlJc w:val="left"/>
      <w:pPr>
        <w:tabs>
          <w:tab w:val="num" w:pos="5040"/>
        </w:tabs>
        <w:ind w:left="5040" w:hanging="360"/>
      </w:pPr>
    </w:lvl>
    <w:lvl w:ilvl="7" w:tplc="60005AE2" w:tentative="1">
      <w:start w:val="1"/>
      <w:numFmt w:val="decimal"/>
      <w:lvlText w:val="%8."/>
      <w:lvlJc w:val="left"/>
      <w:pPr>
        <w:tabs>
          <w:tab w:val="num" w:pos="5760"/>
        </w:tabs>
        <w:ind w:left="5760" w:hanging="360"/>
      </w:pPr>
    </w:lvl>
    <w:lvl w:ilvl="8" w:tplc="1D5CAE12" w:tentative="1">
      <w:start w:val="1"/>
      <w:numFmt w:val="decimal"/>
      <w:lvlText w:val="%9."/>
      <w:lvlJc w:val="left"/>
      <w:pPr>
        <w:tabs>
          <w:tab w:val="num" w:pos="6480"/>
        </w:tabs>
        <w:ind w:left="6480" w:hanging="360"/>
      </w:pPr>
    </w:lvl>
  </w:abstractNum>
  <w:abstractNum w:abstractNumId="2" w15:restartNumberingAfterBreak="0">
    <w:nsid w:val="23E6594B"/>
    <w:multiLevelType w:val="hybridMultilevel"/>
    <w:tmpl w:val="64E28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5B5873"/>
    <w:multiLevelType w:val="multilevel"/>
    <w:tmpl w:val="E1204258"/>
    <w:lvl w:ilvl="0">
      <w:start w:val="1"/>
      <w:numFmt w:val="decimal"/>
      <w:lvlText w:val="%1"/>
      <w:lvlJc w:val="left"/>
      <w:pPr>
        <w:ind w:left="855" w:hanging="495"/>
      </w:pPr>
      <w:rPr>
        <w:rFonts w:hint="default"/>
      </w:rPr>
    </w:lvl>
    <w:lvl w:ilvl="1">
      <w:start w:val="1"/>
      <w:numFmt w:val="decimal"/>
      <w:isLgl/>
      <w:lvlText w:val="%1.%2"/>
      <w:lvlJc w:val="left"/>
      <w:pPr>
        <w:ind w:left="1215"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565"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770" w:hanging="1440"/>
      </w:pPr>
      <w:rPr>
        <w:rFonts w:hint="default"/>
      </w:rPr>
    </w:lvl>
    <w:lvl w:ilvl="7">
      <w:start w:val="1"/>
      <w:numFmt w:val="decimal"/>
      <w:isLgl/>
      <w:lvlText w:val="%1.%2.%3.%4.%5.%6.%7.%8"/>
      <w:lvlJc w:val="left"/>
      <w:pPr>
        <w:ind w:left="5265" w:hanging="1440"/>
      </w:pPr>
      <w:rPr>
        <w:rFonts w:hint="default"/>
      </w:rPr>
    </w:lvl>
    <w:lvl w:ilvl="8">
      <w:start w:val="1"/>
      <w:numFmt w:val="decimal"/>
      <w:isLgl/>
      <w:lvlText w:val="%1.%2.%3.%4.%5.%6.%7.%8.%9"/>
      <w:lvlJc w:val="left"/>
      <w:pPr>
        <w:ind w:left="6120" w:hanging="1800"/>
      </w:pPr>
      <w:rPr>
        <w:rFonts w:hint="default"/>
      </w:rPr>
    </w:lvl>
  </w:abstractNum>
  <w:abstractNum w:abstractNumId="4" w15:restartNumberingAfterBreak="0">
    <w:nsid w:val="50E7755B"/>
    <w:multiLevelType w:val="hybridMultilevel"/>
    <w:tmpl w:val="9C90C4A8"/>
    <w:lvl w:ilvl="0" w:tplc="E9026F02">
      <w:start w:val="1"/>
      <w:numFmt w:val="decimal"/>
      <w:lvlText w:val="%1."/>
      <w:lvlJc w:val="left"/>
      <w:pPr>
        <w:tabs>
          <w:tab w:val="num" w:pos="720"/>
        </w:tabs>
        <w:ind w:left="720" w:hanging="360"/>
      </w:pPr>
      <w:rPr>
        <w:rFonts w:asciiTheme="minorBidi" w:eastAsiaTheme="minorEastAsia" w:hAnsiTheme="minorBidi" w:cstheme="minorBidi"/>
      </w:rPr>
    </w:lvl>
    <w:lvl w:ilvl="1" w:tplc="201E7B26" w:tentative="1">
      <w:start w:val="1"/>
      <w:numFmt w:val="bullet"/>
      <w:lvlText w:val=""/>
      <w:lvlJc w:val="left"/>
      <w:pPr>
        <w:tabs>
          <w:tab w:val="num" w:pos="1440"/>
        </w:tabs>
        <w:ind w:left="1440" w:hanging="360"/>
      </w:pPr>
      <w:rPr>
        <w:rFonts w:ascii="Wingdings" w:hAnsi="Wingdings" w:hint="default"/>
      </w:rPr>
    </w:lvl>
    <w:lvl w:ilvl="2" w:tplc="BD20EB62" w:tentative="1">
      <w:start w:val="1"/>
      <w:numFmt w:val="bullet"/>
      <w:lvlText w:val=""/>
      <w:lvlJc w:val="left"/>
      <w:pPr>
        <w:tabs>
          <w:tab w:val="num" w:pos="2160"/>
        </w:tabs>
        <w:ind w:left="2160" w:hanging="360"/>
      </w:pPr>
      <w:rPr>
        <w:rFonts w:ascii="Wingdings" w:hAnsi="Wingdings" w:hint="default"/>
      </w:rPr>
    </w:lvl>
    <w:lvl w:ilvl="3" w:tplc="D1CC0022" w:tentative="1">
      <w:start w:val="1"/>
      <w:numFmt w:val="bullet"/>
      <w:lvlText w:val=""/>
      <w:lvlJc w:val="left"/>
      <w:pPr>
        <w:tabs>
          <w:tab w:val="num" w:pos="2880"/>
        </w:tabs>
        <w:ind w:left="2880" w:hanging="360"/>
      </w:pPr>
      <w:rPr>
        <w:rFonts w:ascii="Wingdings" w:hAnsi="Wingdings" w:hint="default"/>
      </w:rPr>
    </w:lvl>
    <w:lvl w:ilvl="4" w:tplc="7126447A" w:tentative="1">
      <w:start w:val="1"/>
      <w:numFmt w:val="bullet"/>
      <w:lvlText w:val=""/>
      <w:lvlJc w:val="left"/>
      <w:pPr>
        <w:tabs>
          <w:tab w:val="num" w:pos="3600"/>
        </w:tabs>
        <w:ind w:left="3600" w:hanging="360"/>
      </w:pPr>
      <w:rPr>
        <w:rFonts w:ascii="Wingdings" w:hAnsi="Wingdings" w:hint="default"/>
      </w:rPr>
    </w:lvl>
    <w:lvl w:ilvl="5" w:tplc="6FFEFAB2" w:tentative="1">
      <w:start w:val="1"/>
      <w:numFmt w:val="bullet"/>
      <w:lvlText w:val=""/>
      <w:lvlJc w:val="left"/>
      <w:pPr>
        <w:tabs>
          <w:tab w:val="num" w:pos="4320"/>
        </w:tabs>
        <w:ind w:left="4320" w:hanging="360"/>
      </w:pPr>
      <w:rPr>
        <w:rFonts w:ascii="Wingdings" w:hAnsi="Wingdings" w:hint="default"/>
      </w:rPr>
    </w:lvl>
    <w:lvl w:ilvl="6" w:tplc="4C9EB6FA" w:tentative="1">
      <w:start w:val="1"/>
      <w:numFmt w:val="bullet"/>
      <w:lvlText w:val=""/>
      <w:lvlJc w:val="left"/>
      <w:pPr>
        <w:tabs>
          <w:tab w:val="num" w:pos="5040"/>
        </w:tabs>
        <w:ind w:left="5040" w:hanging="360"/>
      </w:pPr>
      <w:rPr>
        <w:rFonts w:ascii="Wingdings" w:hAnsi="Wingdings" w:hint="default"/>
      </w:rPr>
    </w:lvl>
    <w:lvl w:ilvl="7" w:tplc="1CECE44E" w:tentative="1">
      <w:start w:val="1"/>
      <w:numFmt w:val="bullet"/>
      <w:lvlText w:val=""/>
      <w:lvlJc w:val="left"/>
      <w:pPr>
        <w:tabs>
          <w:tab w:val="num" w:pos="5760"/>
        </w:tabs>
        <w:ind w:left="5760" w:hanging="360"/>
      </w:pPr>
      <w:rPr>
        <w:rFonts w:ascii="Wingdings" w:hAnsi="Wingdings" w:hint="default"/>
      </w:rPr>
    </w:lvl>
    <w:lvl w:ilvl="8" w:tplc="23946B8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7B740F"/>
    <w:multiLevelType w:val="hybridMultilevel"/>
    <w:tmpl w:val="853A92A6"/>
    <w:lvl w:ilvl="0" w:tplc="95381A0E">
      <w:start w:val="1"/>
      <w:numFmt w:val="bullet"/>
      <w:lvlText w:val=""/>
      <w:lvlJc w:val="left"/>
      <w:pPr>
        <w:tabs>
          <w:tab w:val="num" w:pos="720"/>
        </w:tabs>
        <w:ind w:left="720" w:hanging="360"/>
      </w:pPr>
      <w:rPr>
        <w:rFonts w:ascii="Wingdings" w:hAnsi="Wingdings" w:hint="default"/>
      </w:rPr>
    </w:lvl>
    <w:lvl w:ilvl="1" w:tplc="1004DBDE" w:tentative="1">
      <w:start w:val="1"/>
      <w:numFmt w:val="bullet"/>
      <w:lvlText w:val=""/>
      <w:lvlJc w:val="left"/>
      <w:pPr>
        <w:tabs>
          <w:tab w:val="num" w:pos="1440"/>
        </w:tabs>
        <w:ind w:left="1440" w:hanging="360"/>
      </w:pPr>
      <w:rPr>
        <w:rFonts w:ascii="Wingdings" w:hAnsi="Wingdings" w:hint="default"/>
      </w:rPr>
    </w:lvl>
    <w:lvl w:ilvl="2" w:tplc="706A1E7E" w:tentative="1">
      <w:start w:val="1"/>
      <w:numFmt w:val="bullet"/>
      <w:lvlText w:val=""/>
      <w:lvlJc w:val="left"/>
      <w:pPr>
        <w:tabs>
          <w:tab w:val="num" w:pos="2160"/>
        </w:tabs>
        <w:ind w:left="2160" w:hanging="360"/>
      </w:pPr>
      <w:rPr>
        <w:rFonts w:ascii="Wingdings" w:hAnsi="Wingdings" w:hint="default"/>
      </w:rPr>
    </w:lvl>
    <w:lvl w:ilvl="3" w:tplc="24623D38" w:tentative="1">
      <w:start w:val="1"/>
      <w:numFmt w:val="bullet"/>
      <w:lvlText w:val=""/>
      <w:lvlJc w:val="left"/>
      <w:pPr>
        <w:tabs>
          <w:tab w:val="num" w:pos="2880"/>
        </w:tabs>
        <w:ind w:left="2880" w:hanging="360"/>
      </w:pPr>
      <w:rPr>
        <w:rFonts w:ascii="Wingdings" w:hAnsi="Wingdings" w:hint="default"/>
      </w:rPr>
    </w:lvl>
    <w:lvl w:ilvl="4" w:tplc="D98A446A" w:tentative="1">
      <w:start w:val="1"/>
      <w:numFmt w:val="bullet"/>
      <w:lvlText w:val=""/>
      <w:lvlJc w:val="left"/>
      <w:pPr>
        <w:tabs>
          <w:tab w:val="num" w:pos="3600"/>
        </w:tabs>
        <w:ind w:left="3600" w:hanging="360"/>
      </w:pPr>
      <w:rPr>
        <w:rFonts w:ascii="Wingdings" w:hAnsi="Wingdings" w:hint="default"/>
      </w:rPr>
    </w:lvl>
    <w:lvl w:ilvl="5" w:tplc="058C1348" w:tentative="1">
      <w:start w:val="1"/>
      <w:numFmt w:val="bullet"/>
      <w:lvlText w:val=""/>
      <w:lvlJc w:val="left"/>
      <w:pPr>
        <w:tabs>
          <w:tab w:val="num" w:pos="4320"/>
        </w:tabs>
        <w:ind w:left="4320" w:hanging="360"/>
      </w:pPr>
      <w:rPr>
        <w:rFonts w:ascii="Wingdings" w:hAnsi="Wingdings" w:hint="default"/>
      </w:rPr>
    </w:lvl>
    <w:lvl w:ilvl="6" w:tplc="F43E911A" w:tentative="1">
      <w:start w:val="1"/>
      <w:numFmt w:val="bullet"/>
      <w:lvlText w:val=""/>
      <w:lvlJc w:val="left"/>
      <w:pPr>
        <w:tabs>
          <w:tab w:val="num" w:pos="5040"/>
        </w:tabs>
        <w:ind w:left="5040" w:hanging="360"/>
      </w:pPr>
      <w:rPr>
        <w:rFonts w:ascii="Wingdings" w:hAnsi="Wingdings" w:hint="default"/>
      </w:rPr>
    </w:lvl>
    <w:lvl w:ilvl="7" w:tplc="349464E6" w:tentative="1">
      <w:start w:val="1"/>
      <w:numFmt w:val="bullet"/>
      <w:lvlText w:val=""/>
      <w:lvlJc w:val="left"/>
      <w:pPr>
        <w:tabs>
          <w:tab w:val="num" w:pos="5760"/>
        </w:tabs>
        <w:ind w:left="5760" w:hanging="360"/>
      </w:pPr>
      <w:rPr>
        <w:rFonts w:ascii="Wingdings" w:hAnsi="Wingdings" w:hint="default"/>
      </w:rPr>
    </w:lvl>
    <w:lvl w:ilvl="8" w:tplc="466E648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CF10AA7"/>
    <w:multiLevelType w:val="multilevel"/>
    <w:tmpl w:val="BBE2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12494">
    <w:abstractNumId w:val="3"/>
  </w:num>
  <w:num w:numId="2" w16cid:durableId="891039323">
    <w:abstractNumId w:val="5"/>
  </w:num>
  <w:num w:numId="3" w16cid:durableId="303775032">
    <w:abstractNumId w:val="4"/>
  </w:num>
  <w:num w:numId="4" w16cid:durableId="1156727815">
    <w:abstractNumId w:val="0"/>
  </w:num>
  <w:num w:numId="5" w16cid:durableId="707490891">
    <w:abstractNumId w:val="1"/>
  </w:num>
  <w:num w:numId="6" w16cid:durableId="1774978846">
    <w:abstractNumId w:val="2"/>
  </w:num>
  <w:num w:numId="7" w16cid:durableId="1209104650">
    <w:abstractNumId w:val="6"/>
    <w:lvlOverride w:ilvl="0">
      <w:startOverride w:val="1"/>
    </w:lvlOverride>
  </w:num>
  <w:num w:numId="8" w16cid:durableId="1999965768">
    <w:abstractNumId w:val="6"/>
    <w:lvlOverride w:ilvl="0">
      <w:startOverride w:val="2"/>
    </w:lvlOverride>
  </w:num>
  <w:num w:numId="9" w16cid:durableId="1023287165">
    <w:abstractNumId w:val="6"/>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A94"/>
    <w:rsid w:val="00001BF1"/>
    <w:rsid w:val="00011DC6"/>
    <w:rsid w:val="00014738"/>
    <w:rsid w:val="00030047"/>
    <w:rsid w:val="00031C67"/>
    <w:rsid w:val="00042EBD"/>
    <w:rsid w:val="00062C31"/>
    <w:rsid w:val="00065A61"/>
    <w:rsid w:val="00071319"/>
    <w:rsid w:val="00091DD9"/>
    <w:rsid w:val="000A3402"/>
    <w:rsid w:val="000B0AAF"/>
    <w:rsid w:val="000C2204"/>
    <w:rsid w:val="000D5DD0"/>
    <w:rsid w:val="000F0C8A"/>
    <w:rsid w:val="000F3BC0"/>
    <w:rsid w:val="0010007F"/>
    <w:rsid w:val="001152E1"/>
    <w:rsid w:val="00123952"/>
    <w:rsid w:val="00125D5B"/>
    <w:rsid w:val="0013055F"/>
    <w:rsid w:val="0013783E"/>
    <w:rsid w:val="00164930"/>
    <w:rsid w:val="001673BA"/>
    <w:rsid w:val="001728C6"/>
    <w:rsid w:val="0018382E"/>
    <w:rsid w:val="001C5976"/>
    <w:rsid w:val="001D5998"/>
    <w:rsid w:val="00203DBE"/>
    <w:rsid w:val="00216C70"/>
    <w:rsid w:val="00216E49"/>
    <w:rsid w:val="0021768A"/>
    <w:rsid w:val="00240A04"/>
    <w:rsid w:val="00240DF8"/>
    <w:rsid w:val="00254702"/>
    <w:rsid w:val="002551AA"/>
    <w:rsid w:val="00256E3C"/>
    <w:rsid w:val="00294D8B"/>
    <w:rsid w:val="002A74FE"/>
    <w:rsid w:val="002B3143"/>
    <w:rsid w:val="002D1991"/>
    <w:rsid w:val="002D7DEB"/>
    <w:rsid w:val="002E0E13"/>
    <w:rsid w:val="002E1297"/>
    <w:rsid w:val="002E1699"/>
    <w:rsid w:val="0034311E"/>
    <w:rsid w:val="00346937"/>
    <w:rsid w:val="00362A31"/>
    <w:rsid w:val="003719ED"/>
    <w:rsid w:val="00376219"/>
    <w:rsid w:val="0039751A"/>
    <w:rsid w:val="003A683B"/>
    <w:rsid w:val="003E35DC"/>
    <w:rsid w:val="003E5CB0"/>
    <w:rsid w:val="003F3F1C"/>
    <w:rsid w:val="00407A41"/>
    <w:rsid w:val="00421588"/>
    <w:rsid w:val="00435BE8"/>
    <w:rsid w:val="004647C2"/>
    <w:rsid w:val="00467EC7"/>
    <w:rsid w:val="00473D39"/>
    <w:rsid w:val="004860B4"/>
    <w:rsid w:val="004A736D"/>
    <w:rsid w:val="004B34AE"/>
    <w:rsid w:val="004C4143"/>
    <w:rsid w:val="004D5931"/>
    <w:rsid w:val="004F2709"/>
    <w:rsid w:val="00502170"/>
    <w:rsid w:val="00515DF2"/>
    <w:rsid w:val="005320D2"/>
    <w:rsid w:val="00534669"/>
    <w:rsid w:val="00534AD6"/>
    <w:rsid w:val="005424AD"/>
    <w:rsid w:val="0054480F"/>
    <w:rsid w:val="005465DD"/>
    <w:rsid w:val="00550E73"/>
    <w:rsid w:val="005636E3"/>
    <w:rsid w:val="005821A2"/>
    <w:rsid w:val="005A4F95"/>
    <w:rsid w:val="005B016A"/>
    <w:rsid w:val="005B14C5"/>
    <w:rsid w:val="005B2A6D"/>
    <w:rsid w:val="005D4389"/>
    <w:rsid w:val="005E1077"/>
    <w:rsid w:val="006133DF"/>
    <w:rsid w:val="00622A59"/>
    <w:rsid w:val="0063464F"/>
    <w:rsid w:val="00645EF6"/>
    <w:rsid w:val="00647ECD"/>
    <w:rsid w:val="00654FC1"/>
    <w:rsid w:val="00661C3C"/>
    <w:rsid w:val="00666E27"/>
    <w:rsid w:val="006758CC"/>
    <w:rsid w:val="00686E1E"/>
    <w:rsid w:val="00687440"/>
    <w:rsid w:val="006874C2"/>
    <w:rsid w:val="00693054"/>
    <w:rsid w:val="006B56E5"/>
    <w:rsid w:val="006B6521"/>
    <w:rsid w:val="006F5327"/>
    <w:rsid w:val="0070182A"/>
    <w:rsid w:val="00732158"/>
    <w:rsid w:val="00761AA4"/>
    <w:rsid w:val="00784EA6"/>
    <w:rsid w:val="007A0036"/>
    <w:rsid w:val="007A60B3"/>
    <w:rsid w:val="007B30AA"/>
    <w:rsid w:val="007B3C8A"/>
    <w:rsid w:val="007D0A0E"/>
    <w:rsid w:val="007F3747"/>
    <w:rsid w:val="007F5026"/>
    <w:rsid w:val="007F71D3"/>
    <w:rsid w:val="00804B68"/>
    <w:rsid w:val="00815848"/>
    <w:rsid w:val="00816FD0"/>
    <w:rsid w:val="00824A1C"/>
    <w:rsid w:val="00831A8B"/>
    <w:rsid w:val="00846B9D"/>
    <w:rsid w:val="008519D3"/>
    <w:rsid w:val="00855DE0"/>
    <w:rsid w:val="00861158"/>
    <w:rsid w:val="00876EFC"/>
    <w:rsid w:val="00876F1A"/>
    <w:rsid w:val="008923D6"/>
    <w:rsid w:val="00896FED"/>
    <w:rsid w:val="008A73A0"/>
    <w:rsid w:val="008B24AB"/>
    <w:rsid w:val="008B4256"/>
    <w:rsid w:val="008C2F7A"/>
    <w:rsid w:val="008C3885"/>
    <w:rsid w:val="008C4A40"/>
    <w:rsid w:val="00900D87"/>
    <w:rsid w:val="00912258"/>
    <w:rsid w:val="009205D0"/>
    <w:rsid w:val="00956539"/>
    <w:rsid w:val="009A5946"/>
    <w:rsid w:val="009B2159"/>
    <w:rsid w:val="009B6618"/>
    <w:rsid w:val="009E6205"/>
    <w:rsid w:val="009F4134"/>
    <w:rsid w:val="00A01D0C"/>
    <w:rsid w:val="00A34E6E"/>
    <w:rsid w:val="00A47446"/>
    <w:rsid w:val="00B10DA8"/>
    <w:rsid w:val="00B13093"/>
    <w:rsid w:val="00B279B2"/>
    <w:rsid w:val="00B30AB6"/>
    <w:rsid w:val="00B50238"/>
    <w:rsid w:val="00B52B44"/>
    <w:rsid w:val="00B53B84"/>
    <w:rsid w:val="00B604E4"/>
    <w:rsid w:val="00B606A1"/>
    <w:rsid w:val="00B636E6"/>
    <w:rsid w:val="00B63784"/>
    <w:rsid w:val="00B92797"/>
    <w:rsid w:val="00BC61C1"/>
    <w:rsid w:val="00BD0BA6"/>
    <w:rsid w:val="00BD5159"/>
    <w:rsid w:val="00BF6AC9"/>
    <w:rsid w:val="00C10920"/>
    <w:rsid w:val="00C213B5"/>
    <w:rsid w:val="00C40939"/>
    <w:rsid w:val="00C527BF"/>
    <w:rsid w:val="00C63C3A"/>
    <w:rsid w:val="00C85E51"/>
    <w:rsid w:val="00C86C0B"/>
    <w:rsid w:val="00C94352"/>
    <w:rsid w:val="00CC2872"/>
    <w:rsid w:val="00CC5C43"/>
    <w:rsid w:val="00CD2D99"/>
    <w:rsid w:val="00CD6658"/>
    <w:rsid w:val="00CF0E93"/>
    <w:rsid w:val="00CF243C"/>
    <w:rsid w:val="00D156CD"/>
    <w:rsid w:val="00D97E4B"/>
    <w:rsid w:val="00DA774F"/>
    <w:rsid w:val="00DB2513"/>
    <w:rsid w:val="00DB7EB4"/>
    <w:rsid w:val="00DD2003"/>
    <w:rsid w:val="00DF5063"/>
    <w:rsid w:val="00DF552E"/>
    <w:rsid w:val="00E0735D"/>
    <w:rsid w:val="00E53897"/>
    <w:rsid w:val="00E8794A"/>
    <w:rsid w:val="00EB09D4"/>
    <w:rsid w:val="00EB7DCB"/>
    <w:rsid w:val="00EC7B7C"/>
    <w:rsid w:val="00EE744F"/>
    <w:rsid w:val="00EF35A1"/>
    <w:rsid w:val="00F00C74"/>
    <w:rsid w:val="00F07007"/>
    <w:rsid w:val="00F24A94"/>
    <w:rsid w:val="00F83DBC"/>
    <w:rsid w:val="00F910C1"/>
    <w:rsid w:val="00FE03EA"/>
    <w:rsid w:val="00FF69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F54CC"/>
  <w15:chartTrackingRefBased/>
  <w15:docId w15:val="{5E250CE3-CD4C-4CF2-AE90-3302FCDF1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1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0E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73"/>
  </w:style>
  <w:style w:type="paragraph" w:styleId="Footer">
    <w:name w:val="footer"/>
    <w:basedOn w:val="Normal"/>
    <w:link w:val="FooterChar"/>
    <w:uiPriority w:val="99"/>
    <w:unhideWhenUsed/>
    <w:rsid w:val="00550E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73"/>
  </w:style>
  <w:style w:type="paragraph" w:styleId="NormalWeb">
    <w:name w:val="Normal (Web)"/>
    <w:basedOn w:val="Normal"/>
    <w:uiPriority w:val="99"/>
    <w:semiHidden/>
    <w:unhideWhenUsed/>
    <w:rsid w:val="00B53B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3DBE"/>
    <w:pPr>
      <w:ind w:left="720"/>
      <w:contextualSpacing/>
    </w:pPr>
  </w:style>
  <w:style w:type="table" w:styleId="TableGrid">
    <w:name w:val="Table Grid"/>
    <w:basedOn w:val="TableNormal"/>
    <w:uiPriority w:val="39"/>
    <w:rsid w:val="00CF0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CF0E9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subheading">
    <w:name w:val="subheading"/>
    <w:basedOn w:val="Normal"/>
    <w:rsid w:val="00C213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213B5"/>
    <w:rPr>
      <w:color w:val="0000FF"/>
      <w:u w:val="single"/>
    </w:rPr>
  </w:style>
  <w:style w:type="character" w:customStyle="1" w:styleId="notranslate">
    <w:name w:val="notranslate"/>
    <w:basedOn w:val="DefaultParagraphFont"/>
    <w:rsid w:val="00C213B5"/>
  </w:style>
  <w:style w:type="paragraph" w:styleId="NoSpacing">
    <w:name w:val="No Spacing"/>
    <w:uiPriority w:val="1"/>
    <w:qFormat/>
    <w:rsid w:val="008B24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4193">
      <w:bodyDiv w:val="1"/>
      <w:marLeft w:val="0"/>
      <w:marRight w:val="0"/>
      <w:marTop w:val="0"/>
      <w:marBottom w:val="0"/>
      <w:divBdr>
        <w:top w:val="none" w:sz="0" w:space="0" w:color="auto"/>
        <w:left w:val="none" w:sz="0" w:space="0" w:color="auto"/>
        <w:bottom w:val="none" w:sz="0" w:space="0" w:color="auto"/>
        <w:right w:val="none" w:sz="0" w:space="0" w:color="auto"/>
      </w:divBdr>
    </w:div>
    <w:div w:id="25644076">
      <w:bodyDiv w:val="1"/>
      <w:marLeft w:val="0"/>
      <w:marRight w:val="0"/>
      <w:marTop w:val="0"/>
      <w:marBottom w:val="0"/>
      <w:divBdr>
        <w:top w:val="none" w:sz="0" w:space="0" w:color="auto"/>
        <w:left w:val="none" w:sz="0" w:space="0" w:color="auto"/>
        <w:bottom w:val="none" w:sz="0" w:space="0" w:color="auto"/>
        <w:right w:val="none" w:sz="0" w:space="0" w:color="auto"/>
      </w:divBdr>
    </w:div>
    <w:div w:id="26953012">
      <w:bodyDiv w:val="1"/>
      <w:marLeft w:val="0"/>
      <w:marRight w:val="0"/>
      <w:marTop w:val="0"/>
      <w:marBottom w:val="0"/>
      <w:divBdr>
        <w:top w:val="none" w:sz="0" w:space="0" w:color="auto"/>
        <w:left w:val="none" w:sz="0" w:space="0" w:color="auto"/>
        <w:bottom w:val="none" w:sz="0" w:space="0" w:color="auto"/>
        <w:right w:val="none" w:sz="0" w:space="0" w:color="auto"/>
      </w:divBdr>
    </w:div>
    <w:div w:id="37973560">
      <w:bodyDiv w:val="1"/>
      <w:marLeft w:val="0"/>
      <w:marRight w:val="0"/>
      <w:marTop w:val="0"/>
      <w:marBottom w:val="0"/>
      <w:divBdr>
        <w:top w:val="none" w:sz="0" w:space="0" w:color="auto"/>
        <w:left w:val="none" w:sz="0" w:space="0" w:color="auto"/>
        <w:bottom w:val="none" w:sz="0" w:space="0" w:color="auto"/>
        <w:right w:val="none" w:sz="0" w:space="0" w:color="auto"/>
      </w:divBdr>
    </w:div>
    <w:div w:id="105584963">
      <w:bodyDiv w:val="1"/>
      <w:marLeft w:val="0"/>
      <w:marRight w:val="0"/>
      <w:marTop w:val="0"/>
      <w:marBottom w:val="0"/>
      <w:divBdr>
        <w:top w:val="none" w:sz="0" w:space="0" w:color="auto"/>
        <w:left w:val="none" w:sz="0" w:space="0" w:color="auto"/>
        <w:bottom w:val="none" w:sz="0" w:space="0" w:color="auto"/>
        <w:right w:val="none" w:sz="0" w:space="0" w:color="auto"/>
      </w:divBdr>
    </w:div>
    <w:div w:id="114719603">
      <w:bodyDiv w:val="1"/>
      <w:marLeft w:val="0"/>
      <w:marRight w:val="0"/>
      <w:marTop w:val="0"/>
      <w:marBottom w:val="0"/>
      <w:divBdr>
        <w:top w:val="none" w:sz="0" w:space="0" w:color="auto"/>
        <w:left w:val="none" w:sz="0" w:space="0" w:color="auto"/>
        <w:bottom w:val="none" w:sz="0" w:space="0" w:color="auto"/>
        <w:right w:val="none" w:sz="0" w:space="0" w:color="auto"/>
      </w:divBdr>
    </w:div>
    <w:div w:id="140271279">
      <w:bodyDiv w:val="1"/>
      <w:marLeft w:val="0"/>
      <w:marRight w:val="0"/>
      <w:marTop w:val="0"/>
      <w:marBottom w:val="0"/>
      <w:divBdr>
        <w:top w:val="none" w:sz="0" w:space="0" w:color="auto"/>
        <w:left w:val="none" w:sz="0" w:space="0" w:color="auto"/>
        <w:bottom w:val="none" w:sz="0" w:space="0" w:color="auto"/>
        <w:right w:val="none" w:sz="0" w:space="0" w:color="auto"/>
      </w:divBdr>
    </w:div>
    <w:div w:id="144859257">
      <w:bodyDiv w:val="1"/>
      <w:marLeft w:val="0"/>
      <w:marRight w:val="0"/>
      <w:marTop w:val="0"/>
      <w:marBottom w:val="0"/>
      <w:divBdr>
        <w:top w:val="none" w:sz="0" w:space="0" w:color="auto"/>
        <w:left w:val="none" w:sz="0" w:space="0" w:color="auto"/>
        <w:bottom w:val="none" w:sz="0" w:space="0" w:color="auto"/>
        <w:right w:val="none" w:sz="0" w:space="0" w:color="auto"/>
      </w:divBdr>
    </w:div>
    <w:div w:id="283584166">
      <w:bodyDiv w:val="1"/>
      <w:marLeft w:val="0"/>
      <w:marRight w:val="0"/>
      <w:marTop w:val="0"/>
      <w:marBottom w:val="0"/>
      <w:divBdr>
        <w:top w:val="none" w:sz="0" w:space="0" w:color="auto"/>
        <w:left w:val="none" w:sz="0" w:space="0" w:color="auto"/>
        <w:bottom w:val="none" w:sz="0" w:space="0" w:color="auto"/>
        <w:right w:val="none" w:sz="0" w:space="0" w:color="auto"/>
      </w:divBdr>
    </w:div>
    <w:div w:id="310837583">
      <w:bodyDiv w:val="1"/>
      <w:marLeft w:val="0"/>
      <w:marRight w:val="0"/>
      <w:marTop w:val="0"/>
      <w:marBottom w:val="0"/>
      <w:divBdr>
        <w:top w:val="none" w:sz="0" w:space="0" w:color="auto"/>
        <w:left w:val="none" w:sz="0" w:space="0" w:color="auto"/>
        <w:bottom w:val="none" w:sz="0" w:space="0" w:color="auto"/>
        <w:right w:val="none" w:sz="0" w:space="0" w:color="auto"/>
      </w:divBdr>
    </w:div>
    <w:div w:id="391735792">
      <w:bodyDiv w:val="1"/>
      <w:marLeft w:val="0"/>
      <w:marRight w:val="0"/>
      <w:marTop w:val="0"/>
      <w:marBottom w:val="0"/>
      <w:divBdr>
        <w:top w:val="none" w:sz="0" w:space="0" w:color="auto"/>
        <w:left w:val="none" w:sz="0" w:space="0" w:color="auto"/>
        <w:bottom w:val="none" w:sz="0" w:space="0" w:color="auto"/>
        <w:right w:val="none" w:sz="0" w:space="0" w:color="auto"/>
      </w:divBdr>
    </w:div>
    <w:div w:id="435977368">
      <w:bodyDiv w:val="1"/>
      <w:marLeft w:val="0"/>
      <w:marRight w:val="0"/>
      <w:marTop w:val="0"/>
      <w:marBottom w:val="0"/>
      <w:divBdr>
        <w:top w:val="none" w:sz="0" w:space="0" w:color="auto"/>
        <w:left w:val="none" w:sz="0" w:space="0" w:color="auto"/>
        <w:bottom w:val="none" w:sz="0" w:space="0" w:color="auto"/>
        <w:right w:val="none" w:sz="0" w:space="0" w:color="auto"/>
      </w:divBdr>
    </w:div>
    <w:div w:id="437872918">
      <w:bodyDiv w:val="1"/>
      <w:marLeft w:val="0"/>
      <w:marRight w:val="0"/>
      <w:marTop w:val="0"/>
      <w:marBottom w:val="0"/>
      <w:divBdr>
        <w:top w:val="none" w:sz="0" w:space="0" w:color="auto"/>
        <w:left w:val="none" w:sz="0" w:space="0" w:color="auto"/>
        <w:bottom w:val="none" w:sz="0" w:space="0" w:color="auto"/>
        <w:right w:val="none" w:sz="0" w:space="0" w:color="auto"/>
      </w:divBdr>
    </w:div>
    <w:div w:id="447892223">
      <w:bodyDiv w:val="1"/>
      <w:marLeft w:val="0"/>
      <w:marRight w:val="0"/>
      <w:marTop w:val="0"/>
      <w:marBottom w:val="0"/>
      <w:divBdr>
        <w:top w:val="none" w:sz="0" w:space="0" w:color="auto"/>
        <w:left w:val="none" w:sz="0" w:space="0" w:color="auto"/>
        <w:bottom w:val="none" w:sz="0" w:space="0" w:color="auto"/>
        <w:right w:val="none" w:sz="0" w:space="0" w:color="auto"/>
      </w:divBdr>
    </w:div>
    <w:div w:id="531919904">
      <w:bodyDiv w:val="1"/>
      <w:marLeft w:val="0"/>
      <w:marRight w:val="0"/>
      <w:marTop w:val="0"/>
      <w:marBottom w:val="0"/>
      <w:divBdr>
        <w:top w:val="none" w:sz="0" w:space="0" w:color="auto"/>
        <w:left w:val="none" w:sz="0" w:space="0" w:color="auto"/>
        <w:bottom w:val="none" w:sz="0" w:space="0" w:color="auto"/>
        <w:right w:val="none" w:sz="0" w:space="0" w:color="auto"/>
      </w:divBdr>
    </w:div>
    <w:div w:id="536700543">
      <w:bodyDiv w:val="1"/>
      <w:marLeft w:val="0"/>
      <w:marRight w:val="0"/>
      <w:marTop w:val="0"/>
      <w:marBottom w:val="0"/>
      <w:divBdr>
        <w:top w:val="none" w:sz="0" w:space="0" w:color="auto"/>
        <w:left w:val="none" w:sz="0" w:space="0" w:color="auto"/>
        <w:bottom w:val="none" w:sz="0" w:space="0" w:color="auto"/>
        <w:right w:val="none" w:sz="0" w:space="0" w:color="auto"/>
      </w:divBdr>
    </w:div>
    <w:div w:id="568152173">
      <w:bodyDiv w:val="1"/>
      <w:marLeft w:val="0"/>
      <w:marRight w:val="0"/>
      <w:marTop w:val="0"/>
      <w:marBottom w:val="0"/>
      <w:divBdr>
        <w:top w:val="none" w:sz="0" w:space="0" w:color="auto"/>
        <w:left w:val="none" w:sz="0" w:space="0" w:color="auto"/>
        <w:bottom w:val="none" w:sz="0" w:space="0" w:color="auto"/>
        <w:right w:val="none" w:sz="0" w:space="0" w:color="auto"/>
      </w:divBdr>
    </w:div>
    <w:div w:id="627316129">
      <w:bodyDiv w:val="1"/>
      <w:marLeft w:val="0"/>
      <w:marRight w:val="0"/>
      <w:marTop w:val="0"/>
      <w:marBottom w:val="0"/>
      <w:divBdr>
        <w:top w:val="none" w:sz="0" w:space="0" w:color="auto"/>
        <w:left w:val="none" w:sz="0" w:space="0" w:color="auto"/>
        <w:bottom w:val="none" w:sz="0" w:space="0" w:color="auto"/>
        <w:right w:val="none" w:sz="0" w:space="0" w:color="auto"/>
      </w:divBdr>
    </w:div>
    <w:div w:id="659503108">
      <w:bodyDiv w:val="1"/>
      <w:marLeft w:val="0"/>
      <w:marRight w:val="0"/>
      <w:marTop w:val="0"/>
      <w:marBottom w:val="0"/>
      <w:divBdr>
        <w:top w:val="none" w:sz="0" w:space="0" w:color="auto"/>
        <w:left w:val="none" w:sz="0" w:space="0" w:color="auto"/>
        <w:bottom w:val="none" w:sz="0" w:space="0" w:color="auto"/>
        <w:right w:val="none" w:sz="0" w:space="0" w:color="auto"/>
      </w:divBdr>
    </w:div>
    <w:div w:id="748423614">
      <w:bodyDiv w:val="1"/>
      <w:marLeft w:val="0"/>
      <w:marRight w:val="0"/>
      <w:marTop w:val="0"/>
      <w:marBottom w:val="0"/>
      <w:divBdr>
        <w:top w:val="none" w:sz="0" w:space="0" w:color="auto"/>
        <w:left w:val="none" w:sz="0" w:space="0" w:color="auto"/>
        <w:bottom w:val="none" w:sz="0" w:space="0" w:color="auto"/>
        <w:right w:val="none" w:sz="0" w:space="0" w:color="auto"/>
      </w:divBdr>
    </w:div>
    <w:div w:id="777529542">
      <w:bodyDiv w:val="1"/>
      <w:marLeft w:val="0"/>
      <w:marRight w:val="0"/>
      <w:marTop w:val="0"/>
      <w:marBottom w:val="0"/>
      <w:divBdr>
        <w:top w:val="none" w:sz="0" w:space="0" w:color="auto"/>
        <w:left w:val="none" w:sz="0" w:space="0" w:color="auto"/>
        <w:bottom w:val="none" w:sz="0" w:space="0" w:color="auto"/>
        <w:right w:val="none" w:sz="0" w:space="0" w:color="auto"/>
      </w:divBdr>
    </w:div>
    <w:div w:id="786317547">
      <w:bodyDiv w:val="1"/>
      <w:marLeft w:val="0"/>
      <w:marRight w:val="0"/>
      <w:marTop w:val="0"/>
      <w:marBottom w:val="0"/>
      <w:divBdr>
        <w:top w:val="none" w:sz="0" w:space="0" w:color="auto"/>
        <w:left w:val="none" w:sz="0" w:space="0" w:color="auto"/>
        <w:bottom w:val="none" w:sz="0" w:space="0" w:color="auto"/>
        <w:right w:val="none" w:sz="0" w:space="0" w:color="auto"/>
      </w:divBdr>
    </w:div>
    <w:div w:id="853612359">
      <w:bodyDiv w:val="1"/>
      <w:marLeft w:val="0"/>
      <w:marRight w:val="0"/>
      <w:marTop w:val="0"/>
      <w:marBottom w:val="0"/>
      <w:divBdr>
        <w:top w:val="none" w:sz="0" w:space="0" w:color="auto"/>
        <w:left w:val="none" w:sz="0" w:space="0" w:color="auto"/>
        <w:bottom w:val="none" w:sz="0" w:space="0" w:color="auto"/>
        <w:right w:val="none" w:sz="0" w:space="0" w:color="auto"/>
      </w:divBdr>
    </w:div>
    <w:div w:id="868641336">
      <w:bodyDiv w:val="1"/>
      <w:marLeft w:val="0"/>
      <w:marRight w:val="0"/>
      <w:marTop w:val="0"/>
      <w:marBottom w:val="0"/>
      <w:divBdr>
        <w:top w:val="none" w:sz="0" w:space="0" w:color="auto"/>
        <w:left w:val="none" w:sz="0" w:space="0" w:color="auto"/>
        <w:bottom w:val="none" w:sz="0" w:space="0" w:color="auto"/>
        <w:right w:val="none" w:sz="0" w:space="0" w:color="auto"/>
      </w:divBdr>
    </w:div>
    <w:div w:id="873080841">
      <w:bodyDiv w:val="1"/>
      <w:marLeft w:val="0"/>
      <w:marRight w:val="0"/>
      <w:marTop w:val="0"/>
      <w:marBottom w:val="0"/>
      <w:divBdr>
        <w:top w:val="none" w:sz="0" w:space="0" w:color="auto"/>
        <w:left w:val="none" w:sz="0" w:space="0" w:color="auto"/>
        <w:bottom w:val="none" w:sz="0" w:space="0" w:color="auto"/>
        <w:right w:val="none" w:sz="0" w:space="0" w:color="auto"/>
      </w:divBdr>
    </w:div>
    <w:div w:id="884148111">
      <w:bodyDiv w:val="1"/>
      <w:marLeft w:val="0"/>
      <w:marRight w:val="0"/>
      <w:marTop w:val="0"/>
      <w:marBottom w:val="0"/>
      <w:divBdr>
        <w:top w:val="none" w:sz="0" w:space="0" w:color="auto"/>
        <w:left w:val="none" w:sz="0" w:space="0" w:color="auto"/>
        <w:bottom w:val="none" w:sz="0" w:space="0" w:color="auto"/>
        <w:right w:val="none" w:sz="0" w:space="0" w:color="auto"/>
      </w:divBdr>
    </w:div>
    <w:div w:id="886525156">
      <w:bodyDiv w:val="1"/>
      <w:marLeft w:val="0"/>
      <w:marRight w:val="0"/>
      <w:marTop w:val="0"/>
      <w:marBottom w:val="0"/>
      <w:divBdr>
        <w:top w:val="none" w:sz="0" w:space="0" w:color="auto"/>
        <w:left w:val="none" w:sz="0" w:space="0" w:color="auto"/>
        <w:bottom w:val="none" w:sz="0" w:space="0" w:color="auto"/>
        <w:right w:val="none" w:sz="0" w:space="0" w:color="auto"/>
      </w:divBdr>
    </w:div>
    <w:div w:id="916550378">
      <w:bodyDiv w:val="1"/>
      <w:marLeft w:val="0"/>
      <w:marRight w:val="0"/>
      <w:marTop w:val="0"/>
      <w:marBottom w:val="0"/>
      <w:divBdr>
        <w:top w:val="none" w:sz="0" w:space="0" w:color="auto"/>
        <w:left w:val="none" w:sz="0" w:space="0" w:color="auto"/>
        <w:bottom w:val="none" w:sz="0" w:space="0" w:color="auto"/>
        <w:right w:val="none" w:sz="0" w:space="0" w:color="auto"/>
      </w:divBdr>
    </w:div>
    <w:div w:id="936985345">
      <w:bodyDiv w:val="1"/>
      <w:marLeft w:val="0"/>
      <w:marRight w:val="0"/>
      <w:marTop w:val="0"/>
      <w:marBottom w:val="0"/>
      <w:divBdr>
        <w:top w:val="none" w:sz="0" w:space="0" w:color="auto"/>
        <w:left w:val="none" w:sz="0" w:space="0" w:color="auto"/>
        <w:bottom w:val="none" w:sz="0" w:space="0" w:color="auto"/>
        <w:right w:val="none" w:sz="0" w:space="0" w:color="auto"/>
      </w:divBdr>
    </w:div>
    <w:div w:id="995836537">
      <w:bodyDiv w:val="1"/>
      <w:marLeft w:val="0"/>
      <w:marRight w:val="0"/>
      <w:marTop w:val="0"/>
      <w:marBottom w:val="0"/>
      <w:divBdr>
        <w:top w:val="none" w:sz="0" w:space="0" w:color="auto"/>
        <w:left w:val="none" w:sz="0" w:space="0" w:color="auto"/>
        <w:bottom w:val="none" w:sz="0" w:space="0" w:color="auto"/>
        <w:right w:val="none" w:sz="0" w:space="0" w:color="auto"/>
      </w:divBdr>
    </w:div>
    <w:div w:id="1069226279">
      <w:bodyDiv w:val="1"/>
      <w:marLeft w:val="0"/>
      <w:marRight w:val="0"/>
      <w:marTop w:val="0"/>
      <w:marBottom w:val="0"/>
      <w:divBdr>
        <w:top w:val="none" w:sz="0" w:space="0" w:color="auto"/>
        <w:left w:val="none" w:sz="0" w:space="0" w:color="auto"/>
        <w:bottom w:val="none" w:sz="0" w:space="0" w:color="auto"/>
        <w:right w:val="none" w:sz="0" w:space="0" w:color="auto"/>
      </w:divBdr>
    </w:div>
    <w:div w:id="1084454374">
      <w:bodyDiv w:val="1"/>
      <w:marLeft w:val="0"/>
      <w:marRight w:val="0"/>
      <w:marTop w:val="0"/>
      <w:marBottom w:val="0"/>
      <w:divBdr>
        <w:top w:val="none" w:sz="0" w:space="0" w:color="auto"/>
        <w:left w:val="none" w:sz="0" w:space="0" w:color="auto"/>
        <w:bottom w:val="none" w:sz="0" w:space="0" w:color="auto"/>
        <w:right w:val="none" w:sz="0" w:space="0" w:color="auto"/>
      </w:divBdr>
    </w:div>
    <w:div w:id="1147472345">
      <w:bodyDiv w:val="1"/>
      <w:marLeft w:val="0"/>
      <w:marRight w:val="0"/>
      <w:marTop w:val="0"/>
      <w:marBottom w:val="0"/>
      <w:divBdr>
        <w:top w:val="none" w:sz="0" w:space="0" w:color="auto"/>
        <w:left w:val="none" w:sz="0" w:space="0" w:color="auto"/>
        <w:bottom w:val="none" w:sz="0" w:space="0" w:color="auto"/>
        <w:right w:val="none" w:sz="0" w:space="0" w:color="auto"/>
      </w:divBdr>
    </w:div>
    <w:div w:id="1148353866">
      <w:bodyDiv w:val="1"/>
      <w:marLeft w:val="0"/>
      <w:marRight w:val="0"/>
      <w:marTop w:val="0"/>
      <w:marBottom w:val="0"/>
      <w:divBdr>
        <w:top w:val="none" w:sz="0" w:space="0" w:color="auto"/>
        <w:left w:val="none" w:sz="0" w:space="0" w:color="auto"/>
        <w:bottom w:val="none" w:sz="0" w:space="0" w:color="auto"/>
        <w:right w:val="none" w:sz="0" w:space="0" w:color="auto"/>
      </w:divBdr>
    </w:div>
    <w:div w:id="1163400863">
      <w:bodyDiv w:val="1"/>
      <w:marLeft w:val="0"/>
      <w:marRight w:val="0"/>
      <w:marTop w:val="0"/>
      <w:marBottom w:val="0"/>
      <w:divBdr>
        <w:top w:val="none" w:sz="0" w:space="0" w:color="auto"/>
        <w:left w:val="none" w:sz="0" w:space="0" w:color="auto"/>
        <w:bottom w:val="none" w:sz="0" w:space="0" w:color="auto"/>
        <w:right w:val="none" w:sz="0" w:space="0" w:color="auto"/>
      </w:divBdr>
    </w:div>
    <w:div w:id="1237858467">
      <w:bodyDiv w:val="1"/>
      <w:marLeft w:val="0"/>
      <w:marRight w:val="0"/>
      <w:marTop w:val="0"/>
      <w:marBottom w:val="0"/>
      <w:divBdr>
        <w:top w:val="none" w:sz="0" w:space="0" w:color="auto"/>
        <w:left w:val="none" w:sz="0" w:space="0" w:color="auto"/>
        <w:bottom w:val="none" w:sz="0" w:space="0" w:color="auto"/>
        <w:right w:val="none" w:sz="0" w:space="0" w:color="auto"/>
      </w:divBdr>
    </w:div>
    <w:div w:id="1309214426">
      <w:bodyDiv w:val="1"/>
      <w:marLeft w:val="0"/>
      <w:marRight w:val="0"/>
      <w:marTop w:val="0"/>
      <w:marBottom w:val="0"/>
      <w:divBdr>
        <w:top w:val="none" w:sz="0" w:space="0" w:color="auto"/>
        <w:left w:val="none" w:sz="0" w:space="0" w:color="auto"/>
        <w:bottom w:val="none" w:sz="0" w:space="0" w:color="auto"/>
        <w:right w:val="none" w:sz="0" w:space="0" w:color="auto"/>
      </w:divBdr>
    </w:div>
    <w:div w:id="1327249974">
      <w:bodyDiv w:val="1"/>
      <w:marLeft w:val="0"/>
      <w:marRight w:val="0"/>
      <w:marTop w:val="0"/>
      <w:marBottom w:val="0"/>
      <w:divBdr>
        <w:top w:val="none" w:sz="0" w:space="0" w:color="auto"/>
        <w:left w:val="none" w:sz="0" w:space="0" w:color="auto"/>
        <w:bottom w:val="none" w:sz="0" w:space="0" w:color="auto"/>
        <w:right w:val="none" w:sz="0" w:space="0" w:color="auto"/>
      </w:divBdr>
    </w:div>
    <w:div w:id="1377389686">
      <w:bodyDiv w:val="1"/>
      <w:marLeft w:val="0"/>
      <w:marRight w:val="0"/>
      <w:marTop w:val="0"/>
      <w:marBottom w:val="0"/>
      <w:divBdr>
        <w:top w:val="none" w:sz="0" w:space="0" w:color="auto"/>
        <w:left w:val="none" w:sz="0" w:space="0" w:color="auto"/>
        <w:bottom w:val="none" w:sz="0" w:space="0" w:color="auto"/>
        <w:right w:val="none" w:sz="0" w:space="0" w:color="auto"/>
      </w:divBdr>
    </w:div>
    <w:div w:id="1388526206">
      <w:bodyDiv w:val="1"/>
      <w:marLeft w:val="0"/>
      <w:marRight w:val="0"/>
      <w:marTop w:val="0"/>
      <w:marBottom w:val="0"/>
      <w:divBdr>
        <w:top w:val="none" w:sz="0" w:space="0" w:color="auto"/>
        <w:left w:val="none" w:sz="0" w:space="0" w:color="auto"/>
        <w:bottom w:val="none" w:sz="0" w:space="0" w:color="auto"/>
        <w:right w:val="none" w:sz="0" w:space="0" w:color="auto"/>
      </w:divBdr>
      <w:divsChild>
        <w:div w:id="954605255">
          <w:marLeft w:val="288"/>
          <w:marRight w:val="0"/>
          <w:marTop w:val="280"/>
          <w:marBottom w:val="40"/>
          <w:divBdr>
            <w:top w:val="none" w:sz="0" w:space="0" w:color="auto"/>
            <w:left w:val="none" w:sz="0" w:space="0" w:color="auto"/>
            <w:bottom w:val="none" w:sz="0" w:space="0" w:color="auto"/>
            <w:right w:val="none" w:sz="0" w:space="0" w:color="auto"/>
          </w:divBdr>
        </w:div>
      </w:divsChild>
    </w:div>
    <w:div w:id="1418358485">
      <w:bodyDiv w:val="1"/>
      <w:marLeft w:val="0"/>
      <w:marRight w:val="0"/>
      <w:marTop w:val="0"/>
      <w:marBottom w:val="0"/>
      <w:divBdr>
        <w:top w:val="none" w:sz="0" w:space="0" w:color="auto"/>
        <w:left w:val="none" w:sz="0" w:space="0" w:color="auto"/>
        <w:bottom w:val="none" w:sz="0" w:space="0" w:color="auto"/>
        <w:right w:val="none" w:sz="0" w:space="0" w:color="auto"/>
      </w:divBdr>
    </w:div>
    <w:div w:id="1435175433">
      <w:bodyDiv w:val="1"/>
      <w:marLeft w:val="0"/>
      <w:marRight w:val="0"/>
      <w:marTop w:val="0"/>
      <w:marBottom w:val="0"/>
      <w:divBdr>
        <w:top w:val="none" w:sz="0" w:space="0" w:color="auto"/>
        <w:left w:val="none" w:sz="0" w:space="0" w:color="auto"/>
        <w:bottom w:val="none" w:sz="0" w:space="0" w:color="auto"/>
        <w:right w:val="none" w:sz="0" w:space="0" w:color="auto"/>
      </w:divBdr>
    </w:div>
    <w:div w:id="1444688859">
      <w:bodyDiv w:val="1"/>
      <w:marLeft w:val="0"/>
      <w:marRight w:val="0"/>
      <w:marTop w:val="0"/>
      <w:marBottom w:val="0"/>
      <w:divBdr>
        <w:top w:val="none" w:sz="0" w:space="0" w:color="auto"/>
        <w:left w:val="none" w:sz="0" w:space="0" w:color="auto"/>
        <w:bottom w:val="none" w:sz="0" w:space="0" w:color="auto"/>
        <w:right w:val="none" w:sz="0" w:space="0" w:color="auto"/>
      </w:divBdr>
    </w:div>
    <w:div w:id="1459252712">
      <w:bodyDiv w:val="1"/>
      <w:marLeft w:val="0"/>
      <w:marRight w:val="0"/>
      <w:marTop w:val="0"/>
      <w:marBottom w:val="0"/>
      <w:divBdr>
        <w:top w:val="none" w:sz="0" w:space="0" w:color="auto"/>
        <w:left w:val="none" w:sz="0" w:space="0" w:color="auto"/>
        <w:bottom w:val="none" w:sz="0" w:space="0" w:color="auto"/>
        <w:right w:val="none" w:sz="0" w:space="0" w:color="auto"/>
      </w:divBdr>
      <w:divsChild>
        <w:div w:id="1781099877">
          <w:marLeft w:val="547"/>
          <w:marRight w:val="0"/>
          <w:marTop w:val="280"/>
          <w:marBottom w:val="40"/>
          <w:divBdr>
            <w:top w:val="none" w:sz="0" w:space="0" w:color="auto"/>
            <w:left w:val="none" w:sz="0" w:space="0" w:color="auto"/>
            <w:bottom w:val="none" w:sz="0" w:space="0" w:color="auto"/>
            <w:right w:val="none" w:sz="0" w:space="0" w:color="auto"/>
          </w:divBdr>
        </w:div>
        <w:div w:id="1596474682">
          <w:marLeft w:val="547"/>
          <w:marRight w:val="0"/>
          <w:marTop w:val="280"/>
          <w:marBottom w:val="40"/>
          <w:divBdr>
            <w:top w:val="none" w:sz="0" w:space="0" w:color="auto"/>
            <w:left w:val="none" w:sz="0" w:space="0" w:color="auto"/>
            <w:bottom w:val="none" w:sz="0" w:space="0" w:color="auto"/>
            <w:right w:val="none" w:sz="0" w:space="0" w:color="auto"/>
          </w:divBdr>
        </w:div>
      </w:divsChild>
    </w:div>
    <w:div w:id="1469013249">
      <w:bodyDiv w:val="1"/>
      <w:marLeft w:val="0"/>
      <w:marRight w:val="0"/>
      <w:marTop w:val="0"/>
      <w:marBottom w:val="0"/>
      <w:divBdr>
        <w:top w:val="none" w:sz="0" w:space="0" w:color="auto"/>
        <w:left w:val="none" w:sz="0" w:space="0" w:color="auto"/>
        <w:bottom w:val="none" w:sz="0" w:space="0" w:color="auto"/>
        <w:right w:val="none" w:sz="0" w:space="0" w:color="auto"/>
      </w:divBdr>
    </w:div>
    <w:div w:id="1478716908">
      <w:bodyDiv w:val="1"/>
      <w:marLeft w:val="0"/>
      <w:marRight w:val="0"/>
      <w:marTop w:val="0"/>
      <w:marBottom w:val="0"/>
      <w:divBdr>
        <w:top w:val="none" w:sz="0" w:space="0" w:color="auto"/>
        <w:left w:val="none" w:sz="0" w:space="0" w:color="auto"/>
        <w:bottom w:val="none" w:sz="0" w:space="0" w:color="auto"/>
        <w:right w:val="none" w:sz="0" w:space="0" w:color="auto"/>
      </w:divBdr>
    </w:div>
    <w:div w:id="1508057142">
      <w:bodyDiv w:val="1"/>
      <w:marLeft w:val="0"/>
      <w:marRight w:val="0"/>
      <w:marTop w:val="0"/>
      <w:marBottom w:val="0"/>
      <w:divBdr>
        <w:top w:val="none" w:sz="0" w:space="0" w:color="auto"/>
        <w:left w:val="none" w:sz="0" w:space="0" w:color="auto"/>
        <w:bottom w:val="none" w:sz="0" w:space="0" w:color="auto"/>
        <w:right w:val="none" w:sz="0" w:space="0" w:color="auto"/>
      </w:divBdr>
    </w:div>
    <w:div w:id="1531187279">
      <w:bodyDiv w:val="1"/>
      <w:marLeft w:val="0"/>
      <w:marRight w:val="0"/>
      <w:marTop w:val="0"/>
      <w:marBottom w:val="0"/>
      <w:divBdr>
        <w:top w:val="none" w:sz="0" w:space="0" w:color="auto"/>
        <w:left w:val="none" w:sz="0" w:space="0" w:color="auto"/>
        <w:bottom w:val="none" w:sz="0" w:space="0" w:color="auto"/>
        <w:right w:val="none" w:sz="0" w:space="0" w:color="auto"/>
      </w:divBdr>
    </w:div>
    <w:div w:id="1541672231">
      <w:bodyDiv w:val="1"/>
      <w:marLeft w:val="0"/>
      <w:marRight w:val="0"/>
      <w:marTop w:val="0"/>
      <w:marBottom w:val="0"/>
      <w:divBdr>
        <w:top w:val="none" w:sz="0" w:space="0" w:color="auto"/>
        <w:left w:val="none" w:sz="0" w:space="0" w:color="auto"/>
        <w:bottom w:val="none" w:sz="0" w:space="0" w:color="auto"/>
        <w:right w:val="none" w:sz="0" w:space="0" w:color="auto"/>
      </w:divBdr>
    </w:div>
    <w:div w:id="1554540728">
      <w:bodyDiv w:val="1"/>
      <w:marLeft w:val="0"/>
      <w:marRight w:val="0"/>
      <w:marTop w:val="0"/>
      <w:marBottom w:val="0"/>
      <w:divBdr>
        <w:top w:val="none" w:sz="0" w:space="0" w:color="auto"/>
        <w:left w:val="none" w:sz="0" w:space="0" w:color="auto"/>
        <w:bottom w:val="none" w:sz="0" w:space="0" w:color="auto"/>
        <w:right w:val="none" w:sz="0" w:space="0" w:color="auto"/>
      </w:divBdr>
    </w:div>
    <w:div w:id="1576089430">
      <w:bodyDiv w:val="1"/>
      <w:marLeft w:val="0"/>
      <w:marRight w:val="0"/>
      <w:marTop w:val="0"/>
      <w:marBottom w:val="0"/>
      <w:divBdr>
        <w:top w:val="none" w:sz="0" w:space="0" w:color="auto"/>
        <w:left w:val="none" w:sz="0" w:space="0" w:color="auto"/>
        <w:bottom w:val="none" w:sz="0" w:space="0" w:color="auto"/>
        <w:right w:val="none" w:sz="0" w:space="0" w:color="auto"/>
      </w:divBdr>
    </w:div>
    <w:div w:id="1621766433">
      <w:bodyDiv w:val="1"/>
      <w:marLeft w:val="0"/>
      <w:marRight w:val="0"/>
      <w:marTop w:val="0"/>
      <w:marBottom w:val="0"/>
      <w:divBdr>
        <w:top w:val="none" w:sz="0" w:space="0" w:color="auto"/>
        <w:left w:val="none" w:sz="0" w:space="0" w:color="auto"/>
        <w:bottom w:val="none" w:sz="0" w:space="0" w:color="auto"/>
        <w:right w:val="none" w:sz="0" w:space="0" w:color="auto"/>
      </w:divBdr>
    </w:div>
    <w:div w:id="1627392319">
      <w:bodyDiv w:val="1"/>
      <w:marLeft w:val="0"/>
      <w:marRight w:val="0"/>
      <w:marTop w:val="0"/>
      <w:marBottom w:val="0"/>
      <w:divBdr>
        <w:top w:val="none" w:sz="0" w:space="0" w:color="auto"/>
        <w:left w:val="none" w:sz="0" w:space="0" w:color="auto"/>
        <w:bottom w:val="none" w:sz="0" w:space="0" w:color="auto"/>
        <w:right w:val="none" w:sz="0" w:space="0" w:color="auto"/>
      </w:divBdr>
    </w:div>
    <w:div w:id="1629553928">
      <w:bodyDiv w:val="1"/>
      <w:marLeft w:val="0"/>
      <w:marRight w:val="0"/>
      <w:marTop w:val="0"/>
      <w:marBottom w:val="0"/>
      <w:divBdr>
        <w:top w:val="none" w:sz="0" w:space="0" w:color="auto"/>
        <w:left w:val="none" w:sz="0" w:space="0" w:color="auto"/>
        <w:bottom w:val="none" w:sz="0" w:space="0" w:color="auto"/>
        <w:right w:val="none" w:sz="0" w:space="0" w:color="auto"/>
      </w:divBdr>
    </w:div>
    <w:div w:id="1656644078">
      <w:bodyDiv w:val="1"/>
      <w:marLeft w:val="0"/>
      <w:marRight w:val="0"/>
      <w:marTop w:val="0"/>
      <w:marBottom w:val="0"/>
      <w:divBdr>
        <w:top w:val="none" w:sz="0" w:space="0" w:color="auto"/>
        <w:left w:val="none" w:sz="0" w:space="0" w:color="auto"/>
        <w:bottom w:val="none" w:sz="0" w:space="0" w:color="auto"/>
        <w:right w:val="none" w:sz="0" w:space="0" w:color="auto"/>
      </w:divBdr>
    </w:div>
    <w:div w:id="1695157803">
      <w:bodyDiv w:val="1"/>
      <w:marLeft w:val="0"/>
      <w:marRight w:val="0"/>
      <w:marTop w:val="0"/>
      <w:marBottom w:val="0"/>
      <w:divBdr>
        <w:top w:val="none" w:sz="0" w:space="0" w:color="auto"/>
        <w:left w:val="none" w:sz="0" w:space="0" w:color="auto"/>
        <w:bottom w:val="none" w:sz="0" w:space="0" w:color="auto"/>
        <w:right w:val="none" w:sz="0" w:space="0" w:color="auto"/>
      </w:divBdr>
    </w:div>
    <w:div w:id="1699618422">
      <w:bodyDiv w:val="1"/>
      <w:marLeft w:val="0"/>
      <w:marRight w:val="0"/>
      <w:marTop w:val="0"/>
      <w:marBottom w:val="0"/>
      <w:divBdr>
        <w:top w:val="none" w:sz="0" w:space="0" w:color="auto"/>
        <w:left w:val="none" w:sz="0" w:space="0" w:color="auto"/>
        <w:bottom w:val="none" w:sz="0" w:space="0" w:color="auto"/>
        <w:right w:val="none" w:sz="0" w:space="0" w:color="auto"/>
      </w:divBdr>
    </w:div>
    <w:div w:id="1873302081">
      <w:bodyDiv w:val="1"/>
      <w:marLeft w:val="0"/>
      <w:marRight w:val="0"/>
      <w:marTop w:val="0"/>
      <w:marBottom w:val="0"/>
      <w:divBdr>
        <w:top w:val="none" w:sz="0" w:space="0" w:color="auto"/>
        <w:left w:val="none" w:sz="0" w:space="0" w:color="auto"/>
        <w:bottom w:val="none" w:sz="0" w:space="0" w:color="auto"/>
        <w:right w:val="none" w:sz="0" w:space="0" w:color="auto"/>
      </w:divBdr>
    </w:div>
    <w:div w:id="1890413460">
      <w:bodyDiv w:val="1"/>
      <w:marLeft w:val="0"/>
      <w:marRight w:val="0"/>
      <w:marTop w:val="0"/>
      <w:marBottom w:val="0"/>
      <w:divBdr>
        <w:top w:val="none" w:sz="0" w:space="0" w:color="auto"/>
        <w:left w:val="none" w:sz="0" w:space="0" w:color="auto"/>
        <w:bottom w:val="none" w:sz="0" w:space="0" w:color="auto"/>
        <w:right w:val="none" w:sz="0" w:space="0" w:color="auto"/>
      </w:divBdr>
    </w:div>
    <w:div w:id="1946572406">
      <w:bodyDiv w:val="1"/>
      <w:marLeft w:val="0"/>
      <w:marRight w:val="0"/>
      <w:marTop w:val="0"/>
      <w:marBottom w:val="0"/>
      <w:divBdr>
        <w:top w:val="none" w:sz="0" w:space="0" w:color="auto"/>
        <w:left w:val="none" w:sz="0" w:space="0" w:color="auto"/>
        <w:bottom w:val="none" w:sz="0" w:space="0" w:color="auto"/>
        <w:right w:val="none" w:sz="0" w:space="0" w:color="auto"/>
      </w:divBdr>
    </w:div>
    <w:div w:id="2007591259">
      <w:bodyDiv w:val="1"/>
      <w:marLeft w:val="0"/>
      <w:marRight w:val="0"/>
      <w:marTop w:val="0"/>
      <w:marBottom w:val="0"/>
      <w:divBdr>
        <w:top w:val="none" w:sz="0" w:space="0" w:color="auto"/>
        <w:left w:val="none" w:sz="0" w:space="0" w:color="auto"/>
        <w:bottom w:val="none" w:sz="0" w:space="0" w:color="auto"/>
        <w:right w:val="none" w:sz="0" w:space="0" w:color="auto"/>
      </w:divBdr>
    </w:div>
    <w:div w:id="2084790401">
      <w:bodyDiv w:val="1"/>
      <w:marLeft w:val="0"/>
      <w:marRight w:val="0"/>
      <w:marTop w:val="0"/>
      <w:marBottom w:val="0"/>
      <w:divBdr>
        <w:top w:val="none" w:sz="0" w:space="0" w:color="auto"/>
        <w:left w:val="none" w:sz="0" w:space="0" w:color="auto"/>
        <w:bottom w:val="none" w:sz="0" w:space="0" w:color="auto"/>
        <w:right w:val="none" w:sz="0" w:space="0" w:color="auto"/>
      </w:divBdr>
    </w:div>
    <w:div w:id="2087612055">
      <w:bodyDiv w:val="1"/>
      <w:marLeft w:val="0"/>
      <w:marRight w:val="0"/>
      <w:marTop w:val="0"/>
      <w:marBottom w:val="0"/>
      <w:divBdr>
        <w:top w:val="none" w:sz="0" w:space="0" w:color="auto"/>
        <w:left w:val="none" w:sz="0" w:space="0" w:color="auto"/>
        <w:bottom w:val="none" w:sz="0" w:space="0" w:color="auto"/>
        <w:right w:val="none" w:sz="0" w:space="0" w:color="auto"/>
      </w:divBdr>
      <w:divsChild>
        <w:div w:id="1424523258">
          <w:marLeft w:val="288"/>
          <w:marRight w:val="0"/>
          <w:marTop w:val="280"/>
          <w:marBottom w:val="40"/>
          <w:divBdr>
            <w:top w:val="none" w:sz="0" w:space="0" w:color="auto"/>
            <w:left w:val="none" w:sz="0" w:space="0" w:color="auto"/>
            <w:bottom w:val="none" w:sz="0" w:space="0" w:color="auto"/>
            <w:right w:val="none" w:sz="0" w:space="0" w:color="auto"/>
          </w:divBdr>
        </w:div>
        <w:div w:id="959848100">
          <w:marLeft w:val="288"/>
          <w:marRight w:val="0"/>
          <w:marTop w:val="280"/>
          <w:marBottom w:val="40"/>
          <w:divBdr>
            <w:top w:val="none" w:sz="0" w:space="0" w:color="auto"/>
            <w:left w:val="none" w:sz="0" w:space="0" w:color="auto"/>
            <w:bottom w:val="none" w:sz="0" w:space="0" w:color="auto"/>
            <w:right w:val="none" w:sz="0" w:space="0" w:color="auto"/>
          </w:divBdr>
        </w:div>
        <w:div w:id="1575117651">
          <w:marLeft w:val="288"/>
          <w:marRight w:val="0"/>
          <w:marTop w:val="280"/>
          <w:marBottom w:val="40"/>
          <w:divBdr>
            <w:top w:val="none" w:sz="0" w:space="0" w:color="auto"/>
            <w:left w:val="none" w:sz="0" w:space="0" w:color="auto"/>
            <w:bottom w:val="none" w:sz="0" w:space="0" w:color="auto"/>
            <w:right w:val="none" w:sz="0" w:space="0" w:color="auto"/>
          </w:divBdr>
        </w:div>
      </w:divsChild>
    </w:div>
    <w:div w:id="209165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feed/hashtag/?keywords=ptfe&amp;highlightedUpdateUrns=urn%3Ali%3Aactivity%3A6949588806220066816" TargetMode="External"/><Relationship Id="rId5" Type="http://schemas.openxmlformats.org/officeDocument/2006/relationships/webSettings" Target="webSettings.xml"/><Relationship Id="rId10" Type="http://schemas.openxmlformats.org/officeDocument/2006/relationships/hyperlink" Target="https://www.linkedin.com/feed/hashtag/?keywords=epdm&amp;highlightedUpdateUrns=urn%3Ali%3Aactivity%3A6949588806220066816" TargetMode="External"/><Relationship Id="rId4" Type="http://schemas.openxmlformats.org/officeDocument/2006/relationships/settings" Target="settings.xml"/><Relationship Id="rId9" Type="http://schemas.openxmlformats.org/officeDocument/2006/relationships/hyperlink" Target="https://www.linkedin.com/feed/hashtag/?keywords=glass&amp;highlightedUpdateUrns=urn%3Ali%3Aactivity%3A694958880622006681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DFF60-BE63-4D81-99D7-6DE79AE40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2513</TotalTime>
  <Pages>3</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Mohammareza Behrouzi</cp:lastModifiedBy>
  <cp:revision>32</cp:revision>
  <dcterms:created xsi:type="dcterms:W3CDTF">2022-10-17T07:24:00Z</dcterms:created>
  <dcterms:modified xsi:type="dcterms:W3CDTF">2023-07-31T12:35:00Z</dcterms:modified>
</cp:coreProperties>
</file>