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6BF39B5F" w:rsidR="00E8794A" w:rsidRDefault="00E8794A" w:rsidP="008F2D1A">
      <w:pPr>
        <w:rPr>
          <w:rFonts w:asciiTheme="minorBidi" w:hAnsiTheme="minorBidi"/>
          <w:sz w:val="36"/>
          <w:szCs w:val="36"/>
        </w:rPr>
      </w:pPr>
    </w:p>
    <w:p w14:paraId="7B9C7515" w14:textId="3C44A449" w:rsidR="008F2D1A" w:rsidRDefault="008F2D1A" w:rsidP="008F2D1A">
      <w:pPr>
        <w:rPr>
          <w:rFonts w:asciiTheme="minorBidi" w:hAnsiTheme="minorBidi"/>
          <w:sz w:val="36"/>
          <w:szCs w:val="36"/>
        </w:rPr>
      </w:pPr>
    </w:p>
    <w:p w14:paraId="305F4F86" w14:textId="537A9AB3" w:rsidR="008F2D1A" w:rsidRDefault="008F2D1A" w:rsidP="008F2D1A">
      <w:pPr>
        <w:rPr>
          <w:rFonts w:asciiTheme="minorBidi" w:hAnsiTheme="minorBidi"/>
          <w:sz w:val="36"/>
          <w:szCs w:val="36"/>
        </w:rPr>
      </w:pPr>
    </w:p>
    <w:p w14:paraId="218DA8C2" w14:textId="528FEB40" w:rsidR="008F2D1A" w:rsidRDefault="008F2D1A" w:rsidP="008F2D1A">
      <w:pPr>
        <w:rPr>
          <w:rFonts w:asciiTheme="minorBidi" w:hAnsiTheme="minorBidi"/>
          <w:sz w:val="36"/>
          <w:szCs w:val="36"/>
        </w:rPr>
      </w:pPr>
    </w:p>
    <w:p w14:paraId="7640C8BE" w14:textId="2E6220B4" w:rsidR="008F2D1A" w:rsidRDefault="008F2D1A" w:rsidP="008F2D1A">
      <w:pPr>
        <w:rPr>
          <w:rFonts w:asciiTheme="minorBidi" w:hAnsiTheme="minorBidi"/>
          <w:sz w:val="36"/>
          <w:szCs w:val="36"/>
        </w:rPr>
      </w:pPr>
    </w:p>
    <w:p w14:paraId="058D60A7" w14:textId="1BC1902E" w:rsidR="008F2D1A" w:rsidRDefault="008F2D1A" w:rsidP="008F2D1A">
      <w:pPr>
        <w:rPr>
          <w:rFonts w:asciiTheme="minorBidi" w:hAnsiTheme="minorBidi"/>
          <w:sz w:val="36"/>
          <w:szCs w:val="36"/>
        </w:rPr>
      </w:pPr>
    </w:p>
    <w:p w14:paraId="6BC50050" w14:textId="7FA9E176" w:rsidR="008F2D1A" w:rsidRDefault="008F2D1A" w:rsidP="008F2D1A">
      <w:pPr>
        <w:rPr>
          <w:rFonts w:asciiTheme="minorBidi" w:hAnsiTheme="minorBidi"/>
          <w:sz w:val="36"/>
          <w:szCs w:val="36"/>
        </w:rPr>
      </w:pPr>
    </w:p>
    <w:p w14:paraId="333B7B5B" w14:textId="1DC6D096" w:rsidR="008F2D1A" w:rsidRDefault="008F2D1A" w:rsidP="008F2D1A">
      <w:pPr>
        <w:jc w:val="center"/>
        <w:rPr>
          <w:rFonts w:asciiTheme="minorBidi" w:hAnsiTheme="minorBidi"/>
          <w:sz w:val="36"/>
          <w:szCs w:val="36"/>
        </w:rPr>
      </w:pPr>
      <w:r>
        <w:rPr>
          <w:rFonts w:asciiTheme="minorBidi" w:hAnsiTheme="minorBidi"/>
          <w:sz w:val="36"/>
          <w:szCs w:val="36"/>
        </w:rPr>
        <w:t>Neutralizing Amine</w:t>
      </w:r>
    </w:p>
    <w:p w14:paraId="6F3CC11D" w14:textId="08C95F56" w:rsidR="008F2D1A" w:rsidRDefault="008F2D1A" w:rsidP="008F2D1A">
      <w:pPr>
        <w:jc w:val="center"/>
        <w:rPr>
          <w:rFonts w:asciiTheme="minorBidi" w:hAnsiTheme="minorBidi"/>
          <w:sz w:val="36"/>
          <w:szCs w:val="36"/>
        </w:rPr>
      </w:pPr>
    </w:p>
    <w:p w14:paraId="305B2C00" w14:textId="34B3D9F6" w:rsidR="008F2D1A" w:rsidRDefault="008F2D1A" w:rsidP="008F2D1A">
      <w:pPr>
        <w:jc w:val="center"/>
        <w:rPr>
          <w:rFonts w:asciiTheme="minorBidi" w:hAnsiTheme="minorBidi"/>
          <w:sz w:val="36"/>
          <w:szCs w:val="36"/>
        </w:rPr>
      </w:pPr>
    </w:p>
    <w:p w14:paraId="72BD83A9" w14:textId="6B70EDAB" w:rsidR="008F2D1A" w:rsidRDefault="008F2D1A" w:rsidP="008F2D1A">
      <w:pPr>
        <w:jc w:val="center"/>
        <w:rPr>
          <w:rFonts w:asciiTheme="minorBidi" w:hAnsiTheme="minorBidi"/>
          <w:sz w:val="36"/>
          <w:szCs w:val="36"/>
        </w:rPr>
      </w:pPr>
    </w:p>
    <w:p w14:paraId="665A9BF3" w14:textId="3D1DA998" w:rsidR="008F2D1A" w:rsidRDefault="008F2D1A" w:rsidP="008F2D1A">
      <w:pPr>
        <w:jc w:val="center"/>
        <w:rPr>
          <w:rFonts w:asciiTheme="minorBidi" w:hAnsiTheme="minorBidi"/>
          <w:sz w:val="36"/>
          <w:szCs w:val="36"/>
        </w:rPr>
      </w:pPr>
    </w:p>
    <w:p w14:paraId="360010C6" w14:textId="3B904CA1" w:rsidR="008F2D1A" w:rsidRDefault="008F2D1A" w:rsidP="008F2D1A">
      <w:pPr>
        <w:jc w:val="center"/>
        <w:rPr>
          <w:rFonts w:asciiTheme="minorBidi" w:hAnsiTheme="minorBidi"/>
          <w:sz w:val="36"/>
          <w:szCs w:val="36"/>
        </w:rPr>
      </w:pPr>
    </w:p>
    <w:p w14:paraId="29D88805" w14:textId="72E6DEE3" w:rsidR="008F2D1A" w:rsidRDefault="008F2D1A" w:rsidP="008F2D1A">
      <w:pPr>
        <w:jc w:val="center"/>
        <w:rPr>
          <w:rFonts w:asciiTheme="minorBidi" w:hAnsiTheme="minorBidi"/>
          <w:sz w:val="36"/>
          <w:szCs w:val="36"/>
        </w:rPr>
      </w:pPr>
    </w:p>
    <w:p w14:paraId="1E0197B6" w14:textId="3E25F4AA" w:rsidR="008F2D1A" w:rsidRDefault="008F2D1A" w:rsidP="008F2D1A">
      <w:pPr>
        <w:jc w:val="center"/>
        <w:rPr>
          <w:rFonts w:asciiTheme="minorBidi" w:hAnsiTheme="minorBidi"/>
          <w:sz w:val="36"/>
          <w:szCs w:val="36"/>
        </w:rPr>
      </w:pPr>
    </w:p>
    <w:p w14:paraId="5127E58A" w14:textId="029DB96D" w:rsidR="008F2D1A" w:rsidRDefault="008F2D1A" w:rsidP="008F2D1A">
      <w:pPr>
        <w:jc w:val="center"/>
        <w:rPr>
          <w:rFonts w:asciiTheme="minorBidi" w:hAnsiTheme="minorBidi"/>
          <w:sz w:val="36"/>
          <w:szCs w:val="36"/>
        </w:rPr>
      </w:pPr>
    </w:p>
    <w:p w14:paraId="77DF395A" w14:textId="49A818B9" w:rsidR="008F2D1A" w:rsidRDefault="008F2D1A" w:rsidP="008F2D1A">
      <w:pPr>
        <w:jc w:val="center"/>
        <w:rPr>
          <w:rFonts w:asciiTheme="minorBidi" w:hAnsiTheme="minorBidi"/>
          <w:sz w:val="36"/>
          <w:szCs w:val="36"/>
        </w:rPr>
      </w:pPr>
    </w:p>
    <w:p w14:paraId="50C958AF" w14:textId="575C057E" w:rsidR="008F2D1A" w:rsidRDefault="008F2D1A" w:rsidP="008F2D1A">
      <w:pPr>
        <w:jc w:val="center"/>
        <w:rPr>
          <w:rFonts w:asciiTheme="minorBidi" w:hAnsiTheme="minorBidi"/>
          <w:sz w:val="36"/>
          <w:szCs w:val="36"/>
        </w:rPr>
      </w:pPr>
    </w:p>
    <w:p w14:paraId="004B9D67" w14:textId="6FE217BC" w:rsidR="008F2D1A" w:rsidRDefault="008F2D1A" w:rsidP="008F2D1A">
      <w:pPr>
        <w:jc w:val="center"/>
        <w:rPr>
          <w:rFonts w:asciiTheme="minorBidi" w:hAnsiTheme="minorBidi"/>
          <w:sz w:val="36"/>
          <w:szCs w:val="36"/>
        </w:rPr>
      </w:pPr>
    </w:p>
    <w:p w14:paraId="40F2840C" w14:textId="32C09F5F" w:rsidR="008F2D1A" w:rsidRDefault="008F2D1A" w:rsidP="008F2D1A">
      <w:pPr>
        <w:rPr>
          <w:rFonts w:asciiTheme="minorBidi" w:hAnsiTheme="minorBidi"/>
          <w:sz w:val="36"/>
          <w:szCs w:val="36"/>
        </w:rPr>
      </w:pPr>
    </w:p>
    <w:p w14:paraId="22AEBF47" w14:textId="24ECD060" w:rsidR="008F2D1A" w:rsidRDefault="008F2D1A" w:rsidP="008F2D1A">
      <w:pPr>
        <w:rPr>
          <w:rFonts w:asciiTheme="minorBidi" w:hAnsiTheme="minorBidi"/>
          <w:sz w:val="36"/>
          <w:szCs w:val="36"/>
        </w:rPr>
      </w:pPr>
    </w:p>
    <w:p w14:paraId="2C02B497" w14:textId="7ED6C3CB" w:rsidR="008F2D1A" w:rsidRDefault="008F2D1A" w:rsidP="008F2D1A">
      <w:pPr>
        <w:rPr>
          <w:rFonts w:asciiTheme="minorBidi" w:hAnsiTheme="minorBidi"/>
          <w:sz w:val="36"/>
          <w:szCs w:val="36"/>
        </w:rPr>
      </w:pPr>
    </w:p>
    <w:p w14:paraId="102232C4" w14:textId="0B0251F6" w:rsidR="008F2D1A" w:rsidRDefault="008F2D1A" w:rsidP="008F2D1A">
      <w:pPr>
        <w:rPr>
          <w:rFonts w:asciiTheme="minorBidi" w:hAnsiTheme="minorBidi"/>
          <w:sz w:val="36"/>
          <w:szCs w:val="36"/>
        </w:rPr>
      </w:pPr>
    </w:p>
    <w:p w14:paraId="730F0C27" w14:textId="23522071" w:rsidR="008F2D1A" w:rsidRDefault="008F2D1A" w:rsidP="008F2D1A">
      <w:pPr>
        <w:rPr>
          <w:rFonts w:asciiTheme="minorBidi" w:hAnsiTheme="minorBidi"/>
          <w:sz w:val="36"/>
          <w:szCs w:val="36"/>
        </w:rPr>
      </w:pPr>
    </w:p>
    <w:p w14:paraId="20B354A9" w14:textId="1AC3A76C" w:rsidR="008F2D1A" w:rsidRDefault="008F2D1A" w:rsidP="008F2D1A">
      <w:pPr>
        <w:rPr>
          <w:rFonts w:asciiTheme="minorBidi" w:hAnsiTheme="minorBidi"/>
          <w:sz w:val="36"/>
          <w:szCs w:val="36"/>
        </w:rPr>
      </w:pPr>
    </w:p>
    <w:p w14:paraId="5EFA8D69" w14:textId="4D0FD14E" w:rsidR="008F2D1A" w:rsidRDefault="008F2D1A" w:rsidP="008F2D1A">
      <w:pPr>
        <w:rPr>
          <w:rFonts w:asciiTheme="minorBidi" w:hAnsiTheme="minorBidi"/>
          <w:sz w:val="36"/>
          <w:szCs w:val="36"/>
        </w:rPr>
      </w:pPr>
    </w:p>
    <w:p w14:paraId="72DD8735" w14:textId="3798EF58" w:rsidR="008F2D1A" w:rsidRDefault="008F2D1A" w:rsidP="008F2D1A">
      <w:pPr>
        <w:rPr>
          <w:rFonts w:asciiTheme="minorBidi" w:hAnsiTheme="minorBidi"/>
          <w:sz w:val="36"/>
          <w:szCs w:val="36"/>
        </w:rPr>
      </w:pPr>
    </w:p>
    <w:p w14:paraId="0122DCD0" w14:textId="317DC2DF" w:rsidR="008F2D1A" w:rsidRDefault="008F2D1A" w:rsidP="008F2D1A">
      <w:pPr>
        <w:rPr>
          <w:rFonts w:asciiTheme="minorBidi" w:hAnsiTheme="minorBidi"/>
          <w:sz w:val="36"/>
          <w:szCs w:val="36"/>
        </w:rPr>
      </w:pPr>
    </w:p>
    <w:p w14:paraId="40A9BE67" w14:textId="4AFA4F25" w:rsidR="008F2D1A" w:rsidRDefault="008F2D1A" w:rsidP="008F2D1A">
      <w:pPr>
        <w:rPr>
          <w:rFonts w:asciiTheme="minorBidi" w:hAnsiTheme="minorBidi"/>
          <w:sz w:val="36"/>
          <w:szCs w:val="36"/>
        </w:rPr>
      </w:pPr>
    </w:p>
    <w:p w14:paraId="7FBB18CD" w14:textId="47B372EC" w:rsidR="008F2D1A" w:rsidRDefault="008F2D1A" w:rsidP="008F2D1A">
      <w:pPr>
        <w:rPr>
          <w:rFonts w:asciiTheme="minorBidi" w:hAnsiTheme="minorBidi"/>
          <w:sz w:val="36"/>
          <w:szCs w:val="36"/>
        </w:rPr>
      </w:pPr>
    </w:p>
    <w:p w14:paraId="4A4CAAB7" w14:textId="7A3E064B" w:rsidR="008F2D1A" w:rsidRDefault="008F2D1A" w:rsidP="008F2D1A">
      <w:pPr>
        <w:rPr>
          <w:rFonts w:asciiTheme="minorBidi" w:hAnsiTheme="minorBidi"/>
          <w:sz w:val="36"/>
          <w:szCs w:val="36"/>
        </w:rPr>
      </w:pPr>
    </w:p>
    <w:p w14:paraId="388466F4" w14:textId="4A6E7449" w:rsidR="008F2D1A" w:rsidRDefault="008F2D1A" w:rsidP="008F2D1A">
      <w:pPr>
        <w:rPr>
          <w:rFonts w:asciiTheme="minorBidi" w:hAnsiTheme="minorBidi"/>
          <w:sz w:val="36"/>
          <w:szCs w:val="36"/>
        </w:rPr>
      </w:pPr>
    </w:p>
    <w:p w14:paraId="0A6FDF9A" w14:textId="00E1CA93" w:rsidR="008F2D1A" w:rsidRDefault="008F2D1A" w:rsidP="008F2D1A">
      <w:pPr>
        <w:rPr>
          <w:rFonts w:asciiTheme="minorBidi" w:hAnsiTheme="minorBidi"/>
          <w:sz w:val="36"/>
          <w:szCs w:val="36"/>
        </w:rPr>
      </w:pPr>
    </w:p>
    <w:p w14:paraId="712522A5" w14:textId="38AF0B74" w:rsidR="008F2D1A" w:rsidRDefault="008F2D1A" w:rsidP="008F2D1A">
      <w:pPr>
        <w:rPr>
          <w:rFonts w:asciiTheme="minorBidi" w:hAnsiTheme="minorBidi"/>
          <w:sz w:val="36"/>
          <w:szCs w:val="36"/>
        </w:rPr>
      </w:pPr>
    </w:p>
    <w:p w14:paraId="2E573BBB" w14:textId="639B3F8F" w:rsidR="008F2D1A" w:rsidRDefault="008F2D1A" w:rsidP="008F2D1A">
      <w:pPr>
        <w:rPr>
          <w:rFonts w:asciiTheme="minorBidi" w:hAnsiTheme="minorBidi"/>
          <w:sz w:val="36"/>
          <w:szCs w:val="36"/>
        </w:rPr>
      </w:pPr>
    </w:p>
    <w:p w14:paraId="55E24DDB" w14:textId="65D19C87" w:rsidR="008F2D1A" w:rsidRDefault="008F2D1A" w:rsidP="008F2D1A">
      <w:pPr>
        <w:rPr>
          <w:rFonts w:asciiTheme="minorBidi" w:hAnsiTheme="minorBidi"/>
          <w:sz w:val="36"/>
          <w:szCs w:val="36"/>
        </w:rPr>
      </w:pPr>
    </w:p>
    <w:p w14:paraId="356EDC4F" w14:textId="79068070" w:rsidR="008F2D1A" w:rsidRDefault="008F2D1A" w:rsidP="008F2D1A">
      <w:pPr>
        <w:rPr>
          <w:rFonts w:asciiTheme="minorBidi" w:hAnsiTheme="minorBidi"/>
          <w:sz w:val="36"/>
          <w:szCs w:val="36"/>
        </w:rPr>
      </w:pPr>
    </w:p>
    <w:p w14:paraId="097A3C4E" w14:textId="31683A4E" w:rsidR="008F2D1A" w:rsidRDefault="008F2D1A" w:rsidP="008F2D1A">
      <w:pPr>
        <w:rPr>
          <w:rFonts w:asciiTheme="minorBidi" w:hAnsiTheme="minorBidi"/>
          <w:sz w:val="36"/>
          <w:szCs w:val="36"/>
        </w:rPr>
      </w:pPr>
    </w:p>
    <w:p w14:paraId="28BC870D" w14:textId="63E591CC" w:rsidR="008F2D1A" w:rsidRDefault="008F2D1A" w:rsidP="008F2D1A">
      <w:pPr>
        <w:rPr>
          <w:rFonts w:asciiTheme="minorBidi" w:hAnsiTheme="minorBidi"/>
          <w:sz w:val="36"/>
          <w:szCs w:val="36"/>
        </w:rPr>
      </w:pPr>
      <w:r>
        <w:rPr>
          <w:noProof/>
        </w:rPr>
        <w:lastRenderedPageBreak/>
        <w:drawing>
          <wp:anchor distT="0" distB="0" distL="114300" distR="114300" simplePos="0" relativeHeight="251658240" behindDoc="0" locked="0" layoutInCell="1" allowOverlap="1" wp14:anchorId="0B0601F0" wp14:editId="1D58818D">
            <wp:simplePos x="0" y="0"/>
            <wp:positionH relativeFrom="margin">
              <wp:posOffset>0</wp:posOffset>
            </wp:positionH>
            <wp:positionV relativeFrom="paragraph">
              <wp:posOffset>152400</wp:posOffset>
            </wp:positionV>
            <wp:extent cx="5962650" cy="6534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653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737E4" w14:textId="0AC81E8B" w:rsidR="008F2D1A" w:rsidRDefault="008F2D1A" w:rsidP="008F2D1A">
      <w:pPr>
        <w:rPr>
          <w:rFonts w:asciiTheme="minorBidi" w:hAnsiTheme="minorBidi"/>
          <w:sz w:val="36"/>
          <w:szCs w:val="36"/>
        </w:rPr>
      </w:pPr>
    </w:p>
    <w:p w14:paraId="3A485F96" w14:textId="64B5C462" w:rsidR="008F2D1A" w:rsidRDefault="008F2D1A" w:rsidP="008F2D1A">
      <w:pPr>
        <w:rPr>
          <w:noProof/>
        </w:rPr>
      </w:pPr>
      <w:r>
        <w:rPr>
          <w:noProof/>
        </w:rPr>
        <w:lastRenderedPageBreak/>
        <w:drawing>
          <wp:inline distT="0" distB="0" distL="0" distR="0" wp14:anchorId="74B3BF22" wp14:editId="3585E34F">
            <wp:extent cx="5943600" cy="21659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65985"/>
                    </a:xfrm>
                    <a:prstGeom prst="rect">
                      <a:avLst/>
                    </a:prstGeom>
                    <a:noFill/>
                    <a:ln>
                      <a:noFill/>
                    </a:ln>
                  </pic:spPr>
                </pic:pic>
              </a:graphicData>
            </a:graphic>
          </wp:inline>
        </w:drawing>
      </w:r>
    </w:p>
    <w:p w14:paraId="2C3BE2C2" w14:textId="1076E952" w:rsidR="00C266BE" w:rsidRPr="00C266BE" w:rsidRDefault="00C266BE" w:rsidP="00C266BE">
      <w:pPr>
        <w:rPr>
          <w:rFonts w:asciiTheme="minorBidi" w:hAnsiTheme="minorBidi"/>
          <w:sz w:val="36"/>
          <w:szCs w:val="36"/>
        </w:rPr>
      </w:pPr>
    </w:p>
    <w:p w14:paraId="3CE1B526" w14:textId="39EF3BC9" w:rsidR="00C266BE" w:rsidRDefault="00C266BE" w:rsidP="00C266BE">
      <w:pPr>
        <w:rPr>
          <w:noProof/>
        </w:rPr>
      </w:pPr>
    </w:p>
    <w:p w14:paraId="29D564B7" w14:textId="7A857A06" w:rsidR="00C266BE" w:rsidRDefault="00C266BE" w:rsidP="00C266BE">
      <w:pPr>
        <w:ind w:firstLine="720"/>
        <w:rPr>
          <w:rFonts w:asciiTheme="minorBidi" w:hAnsiTheme="minorBidi"/>
          <w:sz w:val="36"/>
          <w:szCs w:val="36"/>
        </w:rPr>
      </w:pPr>
    </w:p>
    <w:p w14:paraId="6DA72533" w14:textId="404AFA75" w:rsidR="00C266BE" w:rsidRDefault="00C266BE" w:rsidP="00C266BE">
      <w:pPr>
        <w:ind w:firstLine="720"/>
        <w:rPr>
          <w:rFonts w:asciiTheme="minorBidi" w:hAnsiTheme="minorBidi"/>
          <w:sz w:val="36"/>
          <w:szCs w:val="36"/>
        </w:rPr>
      </w:pPr>
    </w:p>
    <w:p w14:paraId="177727C2" w14:textId="513CFB5E" w:rsidR="00C266BE" w:rsidRDefault="00C266BE" w:rsidP="00C266BE">
      <w:pPr>
        <w:ind w:firstLine="720"/>
        <w:rPr>
          <w:rFonts w:asciiTheme="minorBidi" w:hAnsiTheme="minorBidi"/>
          <w:sz w:val="36"/>
          <w:szCs w:val="36"/>
        </w:rPr>
      </w:pPr>
    </w:p>
    <w:p w14:paraId="2B842056" w14:textId="06D95F42" w:rsidR="00C266BE" w:rsidRDefault="00C266BE" w:rsidP="00C266BE">
      <w:pPr>
        <w:ind w:firstLine="720"/>
        <w:rPr>
          <w:rFonts w:asciiTheme="minorBidi" w:hAnsiTheme="minorBidi"/>
          <w:sz w:val="36"/>
          <w:szCs w:val="36"/>
        </w:rPr>
      </w:pPr>
    </w:p>
    <w:p w14:paraId="5C281C8D" w14:textId="09DC2232" w:rsidR="00C266BE" w:rsidRDefault="00C266BE" w:rsidP="00C266BE">
      <w:pPr>
        <w:ind w:firstLine="720"/>
        <w:rPr>
          <w:rFonts w:asciiTheme="minorBidi" w:hAnsiTheme="minorBidi"/>
          <w:sz w:val="36"/>
          <w:szCs w:val="36"/>
        </w:rPr>
      </w:pPr>
    </w:p>
    <w:p w14:paraId="5D188AE4" w14:textId="1195258C" w:rsidR="00C266BE" w:rsidRDefault="00C266BE" w:rsidP="00C266BE">
      <w:pPr>
        <w:ind w:firstLine="720"/>
        <w:rPr>
          <w:rFonts w:asciiTheme="minorBidi" w:hAnsiTheme="minorBidi"/>
          <w:sz w:val="36"/>
          <w:szCs w:val="36"/>
        </w:rPr>
      </w:pPr>
    </w:p>
    <w:p w14:paraId="21CE21BC" w14:textId="7BF0F3C6" w:rsidR="00C266BE" w:rsidRDefault="00C266BE" w:rsidP="00C266BE">
      <w:pPr>
        <w:ind w:firstLine="720"/>
        <w:rPr>
          <w:rFonts w:asciiTheme="minorBidi" w:hAnsiTheme="minorBidi"/>
          <w:sz w:val="36"/>
          <w:szCs w:val="36"/>
        </w:rPr>
      </w:pPr>
    </w:p>
    <w:p w14:paraId="65C4E1E6" w14:textId="4D1B0ED8" w:rsidR="00C266BE" w:rsidRDefault="00C266BE" w:rsidP="00C266BE">
      <w:pPr>
        <w:ind w:firstLine="720"/>
        <w:rPr>
          <w:rFonts w:asciiTheme="minorBidi" w:hAnsiTheme="minorBidi"/>
          <w:sz w:val="36"/>
          <w:szCs w:val="36"/>
        </w:rPr>
      </w:pPr>
    </w:p>
    <w:p w14:paraId="22154997" w14:textId="25B4E685" w:rsidR="00C266BE" w:rsidRDefault="00C266BE" w:rsidP="00C266BE">
      <w:pPr>
        <w:ind w:firstLine="720"/>
        <w:rPr>
          <w:rFonts w:asciiTheme="minorBidi" w:hAnsiTheme="minorBidi"/>
          <w:sz w:val="36"/>
          <w:szCs w:val="36"/>
        </w:rPr>
      </w:pPr>
    </w:p>
    <w:p w14:paraId="27FC4CCB" w14:textId="151ABE5F" w:rsidR="00C266BE" w:rsidRDefault="00C266BE" w:rsidP="00C266BE">
      <w:pPr>
        <w:ind w:firstLine="720"/>
        <w:rPr>
          <w:rFonts w:asciiTheme="minorBidi" w:hAnsiTheme="minorBidi"/>
          <w:sz w:val="36"/>
          <w:szCs w:val="36"/>
        </w:rPr>
      </w:pPr>
    </w:p>
    <w:p w14:paraId="3E0605F3" w14:textId="081F010A" w:rsidR="00C266BE" w:rsidRDefault="00C266BE" w:rsidP="00C266BE">
      <w:pPr>
        <w:ind w:firstLine="720"/>
        <w:rPr>
          <w:rFonts w:asciiTheme="minorBidi" w:hAnsiTheme="minorBidi"/>
          <w:sz w:val="36"/>
          <w:szCs w:val="36"/>
        </w:rPr>
      </w:pPr>
    </w:p>
    <w:p w14:paraId="2877943B" w14:textId="0E7E6CBC" w:rsidR="00C266BE" w:rsidRDefault="00C266BE" w:rsidP="00C266BE">
      <w:pPr>
        <w:ind w:firstLine="720"/>
        <w:rPr>
          <w:rFonts w:asciiTheme="minorBidi" w:hAnsiTheme="minorBidi"/>
          <w:sz w:val="36"/>
          <w:szCs w:val="36"/>
        </w:rPr>
      </w:pPr>
    </w:p>
    <w:p w14:paraId="4739230B" w14:textId="0620CC35" w:rsidR="00C266BE" w:rsidRDefault="00C266BE" w:rsidP="00C266BE">
      <w:pPr>
        <w:ind w:firstLine="720"/>
        <w:rPr>
          <w:rFonts w:asciiTheme="minorBidi" w:hAnsiTheme="minorBidi"/>
          <w:sz w:val="36"/>
          <w:szCs w:val="36"/>
        </w:rPr>
      </w:pPr>
      <w:r>
        <w:rPr>
          <w:noProof/>
        </w:rPr>
        <w:lastRenderedPageBreak/>
        <w:drawing>
          <wp:anchor distT="0" distB="0" distL="114300" distR="114300" simplePos="0" relativeHeight="251659264" behindDoc="0" locked="0" layoutInCell="1" allowOverlap="1" wp14:anchorId="64982379" wp14:editId="37BF68EA">
            <wp:simplePos x="0" y="0"/>
            <wp:positionH relativeFrom="column">
              <wp:posOffset>110461</wp:posOffset>
            </wp:positionH>
            <wp:positionV relativeFrom="paragraph">
              <wp:posOffset>321641</wp:posOffset>
            </wp:positionV>
            <wp:extent cx="6032500" cy="718439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0" cy="718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E1ED9" w14:textId="05B0E6C6" w:rsidR="00C266BE" w:rsidRDefault="00811C35" w:rsidP="00811C35">
      <w:pPr>
        <w:tabs>
          <w:tab w:val="left" w:pos="1256"/>
        </w:tabs>
        <w:ind w:firstLine="720"/>
        <w:rPr>
          <w:rFonts w:asciiTheme="minorBidi" w:hAnsiTheme="minorBidi"/>
          <w:sz w:val="36"/>
          <w:szCs w:val="36"/>
        </w:rPr>
      </w:pPr>
      <w:r>
        <w:rPr>
          <w:noProof/>
        </w:rPr>
        <w:lastRenderedPageBreak/>
        <w:drawing>
          <wp:anchor distT="0" distB="0" distL="114300" distR="114300" simplePos="0" relativeHeight="251660288" behindDoc="0" locked="0" layoutInCell="1" allowOverlap="1" wp14:anchorId="38E309F9" wp14:editId="1F480F95">
            <wp:simplePos x="0" y="0"/>
            <wp:positionH relativeFrom="column">
              <wp:posOffset>148590</wp:posOffset>
            </wp:positionH>
            <wp:positionV relativeFrom="paragraph">
              <wp:posOffset>635</wp:posOffset>
            </wp:positionV>
            <wp:extent cx="5953760" cy="7219315"/>
            <wp:effectExtent l="0" t="0" r="889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760" cy="7219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rPr>
        <w:tab/>
      </w:r>
    </w:p>
    <w:p w14:paraId="6E91DEDE" w14:textId="3331FA03" w:rsidR="00811C35" w:rsidRDefault="003B6EBF" w:rsidP="00811C35">
      <w:pPr>
        <w:tabs>
          <w:tab w:val="left" w:pos="1256"/>
        </w:tabs>
        <w:ind w:firstLine="720"/>
        <w:rPr>
          <w:rFonts w:asciiTheme="minorBidi" w:hAnsiTheme="minorBidi"/>
          <w:sz w:val="36"/>
          <w:szCs w:val="36"/>
        </w:rPr>
      </w:pPr>
      <w:r>
        <w:rPr>
          <w:noProof/>
        </w:rPr>
        <w:lastRenderedPageBreak/>
        <w:drawing>
          <wp:anchor distT="0" distB="0" distL="114300" distR="114300" simplePos="0" relativeHeight="251661312" behindDoc="0" locked="0" layoutInCell="1" allowOverlap="1" wp14:anchorId="55E33241" wp14:editId="76D0BB2D">
            <wp:simplePos x="0" y="0"/>
            <wp:positionH relativeFrom="margin">
              <wp:posOffset>21265</wp:posOffset>
            </wp:positionH>
            <wp:positionV relativeFrom="paragraph">
              <wp:posOffset>63825</wp:posOffset>
            </wp:positionV>
            <wp:extent cx="6262370" cy="6964045"/>
            <wp:effectExtent l="0" t="0" r="508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2370" cy="6964045"/>
                    </a:xfrm>
                    <a:prstGeom prst="rect">
                      <a:avLst/>
                    </a:prstGeom>
                    <a:noFill/>
                    <a:ln>
                      <a:noFill/>
                    </a:ln>
                  </pic:spPr>
                </pic:pic>
              </a:graphicData>
            </a:graphic>
            <wp14:sizeRelH relativeFrom="margin">
              <wp14:pctWidth>0</wp14:pctWidth>
            </wp14:sizeRelH>
          </wp:anchor>
        </w:drawing>
      </w:r>
    </w:p>
    <w:p w14:paraId="79E97CBD" w14:textId="59513136" w:rsidR="00811C35" w:rsidRDefault="003B6EBF" w:rsidP="003B6EBF">
      <w:pPr>
        <w:tabs>
          <w:tab w:val="left" w:pos="4404"/>
        </w:tabs>
        <w:ind w:firstLine="720"/>
        <w:rPr>
          <w:rFonts w:asciiTheme="minorBidi" w:hAnsiTheme="minorBidi"/>
          <w:sz w:val="36"/>
          <w:szCs w:val="36"/>
        </w:rPr>
      </w:pPr>
      <w:r>
        <w:rPr>
          <w:noProof/>
        </w:rPr>
        <w:lastRenderedPageBreak/>
        <w:drawing>
          <wp:anchor distT="0" distB="0" distL="114300" distR="114300" simplePos="0" relativeHeight="251662336" behindDoc="0" locked="0" layoutInCell="1" allowOverlap="1" wp14:anchorId="22E86C71" wp14:editId="408585E3">
            <wp:simplePos x="0" y="0"/>
            <wp:positionH relativeFrom="column">
              <wp:posOffset>212090</wp:posOffset>
            </wp:positionH>
            <wp:positionV relativeFrom="paragraph">
              <wp:posOffset>635</wp:posOffset>
            </wp:positionV>
            <wp:extent cx="6134100" cy="112649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3544D7E" wp14:editId="70F1CA28">
            <wp:simplePos x="0" y="0"/>
            <wp:positionH relativeFrom="column">
              <wp:posOffset>-202565</wp:posOffset>
            </wp:positionH>
            <wp:positionV relativeFrom="paragraph">
              <wp:posOffset>1083310</wp:posOffset>
            </wp:positionV>
            <wp:extent cx="6559550" cy="6463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9550" cy="6463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sz w:val="36"/>
          <w:szCs w:val="36"/>
        </w:rPr>
        <w:tab/>
      </w:r>
    </w:p>
    <w:p w14:paraId="4CA36FBB" w14:textId="79F7A3CB" w:rsidR="00BA3E08" w:rsidRDefault="00BA3E08" w:rsidP="003B6EBF">
      <w:pPr>
        <w:tabs>
          <w:tab w:val="left" w:pos="4404"/>
        </w:tabs>
        <w:rPr>
          <w:rFonts w:asciiTheme="minorBidi" w:hAnsiTheme="minorBidi"/>
          <w:sz w:val="36"/>
          <w:szCs w:val="36"/>
        </w:rPr>
      </w:pPr>
      <w:r>
        <w:rPr>
          <w:noProof/>
        </w:rPr>
        <w:lastRenderedPageBreak/>
        <w:drawing>
          <wp:anchor distT="0" distB="0" distL="114300" distR="114300" simplePos="0" relativeHeight="251665408" behindDoc="0" locked="0" layoutInCell="1" allowOverlap="1" wp14:anchorId="16887EA3" wp14:editId="578E3357">
            <wp:simplePos x="0" y="0"/>
            <wp:positionH relativeFrom="column">
              <wp:posOffset>193675</wp:posOffset>
            </wp:positionH>
            <wp:positionV relativeFrom="paragraph">
              <wp:posOffset>1350010</wp:posOffset>
            </wp:positionV>
            <wp:extent cx="5943600" cy="4724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4384" behindDoc="0" locked="0" layoutInCell="1" allowOverlap="1" wp14:anchorId="2EBD14CE" wp14:editId="737EB755">
            <wp:simplePos x="0" y="0"/>
            <wp:positionH relativeFrom="margin">
              <wp:posOffset>-202166</wp:posOffset>
            </wp:positionH>
            <wp:positionV relativeFrom="paragraph">
              <wp:posOffset>85947</wp:posOffset>
            </wp:positionV>
            <wp:extent cx="6527800" cy="116903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780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9CCFF" w14:textId="2C5398D6" w:rsidR="003B6EBF" w:rsidRDefault="003B6EBF" w:rsidP="003B6EBF">
      <w:pPr>
        <w:tabs>
          <w:tab w:val="left" w:pos="4404"/>
        </w:tabs>
        <w:rPr>
          <w:rFonts w:asciiTheme="minorBidi" w:hAnsiTheme="minorBidi"/>
          <w:sz w:val="36"/>
          <w:szCs w:val="36"/>
        </w:rPr>
      </w:pPr>
    </w:p>
    <w:p w14:paraId="1E1B0769" w14:textId="18B0FB9B" w:rsidR="00BA3E08" w:rsidRDefault="00BA3E08" w:rsidP="00BA3E08">
      <w:pPr>
        <w:rPr>
          <w:rFonts w:asciiTheme="minorBidi" w:hAnsiTheme="minorBidi"/>
          <w:sz w:val="36"/>
          <w:szCs w:val="36"/>
        </w:rPr>
      </w:pPr>
    </w:p>
    <w:p w14:paraId="58B11B7E" w14:textId="1D7886ED" w:rsidR="00BA3E08" w:rsidRDefault="00BA3E08" w:rsidP="00BA3E08">
      <w:pPr>
        <w:rPr>
          <w:rFonts w:asciiTheme="minorBidi" w:hAnsiTheme="minorBidi"/>
          <w:sz w:val="36"/>
          <w:szCs w:val="36"/>
        </w:rPr>
      </w:pPr>
    </w:p>
    <w:p w14:paraId="33DCE919" w14:textId="06FDB5A6" w:rsidR="00BA3E08" w:rsidRDefault="0072710C" w:rsidP="00BA3E08">
      <w:pPr>
        <w:rPr>
          <w:rFonts w:asciiTheme="minorBidi" w:hAnsiTheme="minorBidi"/>
          <w:sz w:val="36"/>
          <w:szCs w:val="36"/>
        </w:rPr>
      </w:pPr>
      <w:r>
        <w:rPr>
          <w:noProof/>
        </w:rPr>
        <w:lastRenderedPageBreak/>
        <w:drawing>
          <wp:anchor distT="0" distB="0" distL="114300" distR="114300" simplePos="0" relativeHeight="251667456" behindDoc="0" locked="0" layoutInCell="1" allowOverlap="1" wp14:anchorId="7A31456E" wp14:editId="6DD5A4B4">
            <wp:simplePos x="0" y="0"/>
            <wp:positionH relativeFrom="margin">
              <wp:align>left</wp:align>
            </wp:positionH>
            <wp:positionV relativeFrom="paragraph">
              <wp:posOffset>4859655</wp:posOffset>
            </wp:positionV>
            <wp:extent cx="6347460" cy="26104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814" cy="2610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sz w:val="36"/>
          <w:szCs w:val="36"/>
        </w:rPr>
        <w:drawing>
          <wp:anchor distT="0" distB="0" distL="114300" distR="114300" simplePos="0" relativeHeight="251666432" behindDoc="0" locked="0" layoutInCell="1" allowOverlap="1" wp14:anchorId="53716B0D" wp14:editId="601108E8">
            <wp:simplePos x="0" y="0"/>
            <wp:positionH relativeFrom="margin">
              <wp:align>left</wp:align>
            </wp:positionH>
            <wp:positionV relativeFrom="paragraph">
              <wp:posOffset>192</wp:posOffset>
            </wp:positionV>
            <wp:extent cx="6336665" cy="4794885"/>
            <wp:effectExtent l="0" t="0" r="6985"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665" cy="479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2108A" w14:textId="0B2980E6" w:rsidR="00BA3E08" w:rsidRDefault="00867E87" w:rsidP="00BA3E08">
      <w:pPr>
        <w:rPr>
          <w:rFonts w:asciiTheme="minorBidi" w:hAnsiTheme="minorBidi"/>
          <w:b/>
          <w:bCs/>
        </w:rPr>
      </w:pPr>
      <w:r w:rsidRPr="00867E87">
        <w:rPr>
          <w:rFonts w:asciiTheme="minorBidi" w:hAnsiTheme="minorBidi"/>
          <w:b/>
          <w:bCs/>
        </w:rPr>
        <w:lastRenderedPageBreak/>
        <w:t>Notes</w:t>
      </w:r>
    </w:p>
    <w:p w14:paraId="2768181A" w14:textId="5242BD89" w:rsidR="00867E87" w:rsidRDefault="00867E87" w:rsidP="00BA3E08">
      <w:pPr>
        <w:rPr>
          <w:rFonts w:asciiTheme="minorBidi" w:hAnsiTheme="minorBidi"/>
          <w:b/>
          <w:bCs/>
        </w:rPr>
      </w:pPr>
      <w:r>
        <w:rPr>
          <w:noProof/>
        </w:rPr>
        <w:drawing>
          <wp:anchor distT="0" distB="0" distL="114300" distR="114300" simplePos="0" relativeHeight="251668480" behindDoc="0" locked="0" layoutInCell="1" allowOverlap="1" wp14:anchorId="419753E6" wp14:editId="5D2010B0">
            <wp:simplePos x="0" y="0"/>
            <wp:positionH relativeFrom="column">
              <wp:posOffset>397510</wp:posOffset>
            </wp:positionH>
            <wp:positionV relativeFrom="paragraph">
              <wp:posOffset>118745</wp:posOffset>
            </wp:positionV>
            <wp:extent cx="5684520" cy="11842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452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B10AD" w14:textId="77777777" w:rsidR="00867E87" w:rsidRDefault="00867E87" w:rsidP="00BA3E08">
      <w:pPr>
        <w:rPr>
          <w:rFonts w:asciiTheme="minorBidi" w:hAnsiTheme="minorBidi"/>
          <w:b/>
          <w:bCs/>
        </w:rPr>
      </w:pPr>
    </w:p>
    <w:p w14:paraId="1BF39C17" w14:textId="3EE39A4A" w:rsidR="00867E87" w:rsidRPr="00867E87" w:rsidRDefault="00867E87" w:rsidP="00BA3E08">
      <w:pPr>
        <w:rPr>
          <w:rFonts w:asciiTheme="minorBidi" w:hAnsiTheme="minorBidi"/>
          <w:b/>
          <w:bCs/>
        </w:rPr>
      </w:pPr>
    </w:p>
    <w:p w14:paraId="5678C347" w14:textId="71E86EA1" w:rsidR="00BA3E08" w:rsidRDefault="00BA3E08" w:rsidP="00BA3E08">
      <w:pPr>
        <w:rPr>
          <w:rFonts w:asciiTheme="minorBidi" w:hAnsiTheme="minorBidi"/>
          <w:sz w:val="36"/>
          <w:szCs w:val="36"/>
        </w:rPr>
      </w:pPr>
    </w:p>
    <w:p w14:paraId="7CE90FA5" w14:textId="57AD0614" w:rsidR="00BA3E08" w:rsidRDefault="005342CE" w:rsidP="00BA3E08">
      <w:pPr>
        <w:rPr>
          <w:rFonts w:asciiTheme="minorBidi" w:hAnsiTheme="minorBidi"/>
          <w:sz w:val="36"/>
          <w:szCs w:val="36"/>
        </w:rPr>
      </w:pPr>
      <w:r>
        <w:rPr>
          <w:noProof/>
        </w:rPr>
        <w:drawing>
          <wp:anchor distT="0" distB="0" distL="114300" distR="114300" simplePos="0" relativeHeight="251669504" behindDoc="0" locked="0" layoutInCell="1" allowOverlap="1" wp14:anchorId="0DCA6631" wp14:editId="29BAB019">
            <wp:simplePos x="0" y="0"/>
            <wp:positionH relativeFrom="margin">
              <wp:posOffset>31391</wp:posOffset>
            </wp:positionH>
            <wp:positionV relativeFrom="paragraph">
              <wp:posOffset>403252</wp:posOffset>
            </wp:positionV>
            <wp:extent cx="6002655" cy="39643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2655" cy="3964305"/>
                    </a:xfrm>
                    <a:prstGeom prst="rect">
                      <a:avLst/>
                    </a:prstGeom>
                    <a:noFill/>
                    <a:ln>
                      <a:noFill/>
                    </a:ln>
                  </pic:spPr>
                </pic:pic>
              </a:graphicData>
            </a:graphic>
            <wp14:sizeRelH relativeFrom="margin">
              <wp14:pctWidth>0</wp14:pctWidth>
            </wp14:sizeRelH>
          </wp:anchor>
        </w:drawing>
      </w:r>
    </w:p>
    <w:p w14:paraId="068EF571" w14:textId="5A9838D4" w:rsidR="00FF4AF5" w:rsidRDefault="00FF4AF5" w:rsidP="00BA3E08">
      <w:pPr>
        <w:rPr>
          <w:rFonts w:asciiTheme="minorBidi" w:hAnsiTheme="minorBidi"/>
          <w:sz w:val="36"/>
          <w:szCs w:val="36"/>
        </w:rPr>
      </w:pPr>
    </w:p>
    <w:p w14:paraId="1CC8FC67" w14:textId="158554E3" w:rsidR="005342CE" w:rsidRDefault="005342CE" w:rsidP="00BA3E08">
      <w:pPr>
        <w:rPr>
          <w:rFonts w:asciiTheme="minorBidi" w:hAnsiTheme="minorBidi"/>
          <w:sz w:val="36"/>
          <w:szCs w:val="36"/>
        </w:rPr>
      </w:pPr>
    </w:p>
    <w:p w14:paraId="371635CC" w14:textId="6A1AA8D3" w:rsidR="005342CE" w:rsidRDefault="005342CE" w:rsidP="00BA3E08">
      <w:pPr>
        <w:rPr>
          <w:rFonts w:asciiTheme="minorBidi" w:hAnsiTheme="minorBidi"/>
          <w:sz w:val="36"/>
          <w:szCs w:val="36"/>
        </w:rPr>
      </w:pPr>
    </w:p>
    <w:p w14:paraId="1BCB9F11" w14:textId="6DA1FEAE" w:rsidR="005342CE" w:rsidRDefault="005342CE" w:rsidP="00BA3E08">
      <w:pPr>
        <w:rPr>
          <w:rFonts w:asciiTheme="minorBidi" w:hAnsiTheme="minorBidi"/>
          <w:sz w:val="36"/>
          <w:szCs w:val="36"/>
        </w:rPr>
      </w:pPr>
    </w:p>
    <w:p w14:paraId="31A08BBC" w14:textId="77777777" w:rsidR="005342CE" w:rsidRPr="005342CE" w:rsidRDefault="005342CE" w:rsidP="005342CE">
      <w:pPr>
        <w:pStyle w:val="Pa315"/>
        <w:spacing w:before="160"/>
        <w:rPr>
          <w:rFonts w:asciiTheme="minorBidi" w:hAnsiTheme="minorBidi"/>
          <w:color w:val="211D1E"/>
          <w:sz w:val="22"/>
          <w:szCs w:val="22"/>
        </w:rPr>
      </w:pPr>
      <w:r w:rsidRPr="005342CE">
        <w:rPr>
          <w:rFonts w:asciiTheme="minorBidi" w:hAnsiTheme="minorBidi"/>
          <w:b/>
          <w:bCs/>
          <w:color w:val="211D1E"/>
          <w:sz w:val="22"/>
          <w:szCs w:val="22"/>
        </w:rPr>
        <w:lastRenderedPageBreak/>
        <w:t xml:space="preserve">Thermal Stability </w:t>
      </w:r>
    </w:p>
    <w:p w14:paraId="7EC26D37" w14:textId="77777777" w:rsidR="005342CE" w:rsidRDefault="005342CE" w:rsidP="005342CE">
      <w:pPr>
        <w:pStyle w:val="Pa39"/>
        <w:jc w:val="both"/>
        <w:rPr>
          <w:rFonts w:asciiTheme="minorBidi" w:hAnsiTheme="minorBidi"/>
          <w:color w:val="211D1E"/>
          <w:sz w:val="22"/>
          <w:szCs w:val="22"/>
        </w:rPr>
      </w:pPr>
    </w:p>
    <w:p w14:paraId="7AA1D487" w14:textId="77777777" w:rsidR="005342CE" w:rsidRDefault="005342CE" w:rsidP="005342CE">
      <w:pPr>
        <w:pStyle w:val="Pa39"/>
        <w:jc w:val="both"/>
        <w:rPr>
          <w:rFonts w:asciiTheme="minorBidi" w:hAnsiTheme="minorBidi"/>
          <w:color w:val="211D1E"/>
          <w:sz w:val="22"/>
          <w:szCs w:val="22"/>
        </w:rPr>
      </w:pPr>
      <w:r w:rsidRPr="005342CE">
        <w:rPr>
          <w:rFonts w:asciiTheme="minorBidi" w:hAnsiTheme="minorBidi"/>
          <w:color w:val="211D1E"/>
          <w:sz w:val="22"/>
          <w:szCs w:val="22"/>
        </w:rPr>
        <w:t xml:space="preserve">All organic molecules, including amines, have specific temperature limitations, above which they </w:t>
      </w:r>
    </w:p>
    <w:p w14:paraId="771D7E8A" w14:textId="2D633FEC" w:rsidR="005342CE" w:rsidRPr="005342CE" w:rsidRDefault="005342CE" w:rsidP="005342CE">
      <w:pPr>
        <w:pStyle w:val="Pa39"/>
        <w:jc w:val="both"/>
        <w:rPr>
          <w:rFonts w:asciiTheme="minorBidi" w:hAnsiTheme="minorBidi"/>
          <w:color w:val="211D1E"/>
          <w:sz w:val="22"/>
          <w:szCs w:val="22"/>
        </w:rPr>
      </w:pPr>
      <w:r w:rsidRPr="005342CE">
        <w:rPr>
          <w:rFonts w:asciiTheme="minorBidi" w:hAnsiTheme="minorBidi"/>
          <w:color w:val="211D1E"/>
          <w:sz w:val="22"/>
          <w:szCs w:val="22"/>
        </w:rPr>
        <w:t>thermally decompose. Most water treat</w:t>
      </w:r>
      <w:r w:rsidRPr="005342CE">
        <w:rPr>
          <w:rFonts w:asciiTheme="minorBidi" w:hAnsiTheme="minorBidi"/>
          <w:color w:val="211D1E"/>
          <w:sz w:val="22"/>
          <w:szCs w:val="22"/>
        </w:rPr>
        <w:softHyphen/>
        <w:t xml:space="preserve">ment chemicals commonly used in boiler systems have been chosen for their exceptional thermal stability, yet all eventually break down in the boiler system given sufficient heat and holding time. </w:t>
      </w:r>
    </w:p>
    <w:p w14:paraId="7AB43931" w14:textId="09ED715C" w:rsidR="005342CE" w:rsidRDefault="005342CE" w:rsidP="005342CE">
      <w:pPr>
        <w:rPr>
          <w:rFonts w:asciiTheme="minorBidi" w:hAnsiTheme="minorBidi"/>
          <w:color w:val="211D1E"/>
        </w:rPr>
      </w:pPr>
      <w:r w:rsidRPr="005342CE">
        <w:rPr>
          <w:rFonts w:asciiTheme="minorBidi" w:hAnsiTheme="minorBidi"/>
          <w:color w:val="211D1E"/>
        </w:rPr>
        <w:t>Amine thermal stability is primarily dependent on time at tem</w:t>
      </w:r>
      <w:r w:rsidRPr="005342CE">
        <w:rPr>
          <w:rFonts w:asciiTheme="minorBidi" w:hAnsiTheme="minorBidi"/>
          <w:color w:val="211D1E"/>
        </w:rPr>
        <w:softHyphen/>
        <w:t>perature, but system oxygen can also be a factor. The superheater is typically the location of highest heat within the boiler system. Because exposure time to superheat temperatures is extremely short, many amines can be used at temperatures above their known decomposi</w:t>
      </w:r>
      <w:r w:rsidRPr="005342CE">
        <w:rPr>
          <w:rFonts w:asciiTheme="minorBidi" w:hAnsiTheme="minorBidi"/>
          <w:color w:val="211D1E"/>
        </w:rPr>
        <w:softHyphen/>
        <w:t>tion temperatures without appreciable loss. Amines used in systems with reheat have significantly more exposure time at high tempera</w:t>
      </w:r>
      <w:r w:rsidRPr="005342CE">
        <w:rPr>
          <w:rFonts w:asciiTheme="minorBidi" w:hAnsiTheme="minorBidi"/>
          <w:color w:val="211D1E"/>
        </w:rPr>
        <w:softHyphen/>
        <w:t>tures and typically see a higher percentage loss.</w:t>
      </w:r>
    </w:p>
    <w:p w14:paraId="35D0CEB8" w14:textId="77777777" w:rsidR="005342CE" w:rsidRPr="005342CE" w:rsidRDefault="005342CE" w:rsidP="005342CE">
      <w:pPr>
        <w:autoSpaceDE w:val="0"/>
        <w:autoSpaceDN w:val="0"/>
        <w:adjustRightInd w:val="0"/>
        <w:spacing w:after="0" w:line="240" w:lineRule="auto"/>
        <w:rPr>
          <w:rFonts w:ascii="Palatino LT Std" w:hAnsi="Palatino LT Std" w:cs="Palatino LT Std"/>
          <w:color w:val="000000"/>
          <w:sz w:val="24"/>
          <w:szCs w:val="24"/>
        </w:rPr>
      </w:pPr>
    </w:p>
    <w:p w14:paraId="269729BC" w14:textId="77777777" w:rsidR="005342CE" w:rsidRPr="005342CE" w:rsidRDefault="005342CE" w:rsidP="005342CE">
      <w:pPr>
        <w:autoSpaceDE w:val="0"/>
        <w:autoSpaceDN w:val="0"/>
        <w:adjustRightInd w:val="0"/>
        <w:spacing w:after="0" w:line="191" w:lineRule="atLeast"/>
        <w:jc w:val="both"/>
        <w:rPr>
          <w:rFonts w:asciiTheme="minorBidi" w:hAnsiTheme="minorBidi"/>
          <w:color w:val="211D1E"/>
        </w:rPr>
      </w:pPr>
      <w:r w:rsidRPr="005342CE">
        <w:rPr>
          <w:rFonts w:asciiTheme="minorBidi" w:hAnsiTheme="minorBidi"/>
          <w:color w:val="211D1E"/>
        </w:rPr>
        <w:t xml:space="preserve">In work reported by the Electric Power Research Institute (EPRI) in the early 1990s, the relative stability of several amines was listed as: </w:t>
      </w:r>
    </w:p>
    <w:p w14:paraId="1028D051" w14:textId="77777777" w:rsidR="005342CE" w:rsidRPr="005342CE" w:rsidRDefault="005342CE" w:rsidP="005342CE">
      <w:pPr>
        <w:autoSpaceDE w:val="0"/>
        <w:autoSpaceDN w:val="0"/>
        <w:adjustRightInd w:val="0"/>
        <w:spacing w:before="100" w:after="100" w:line="191" w:lineRule="atLeast"/>
        <w:ind w:left="520"/>
        <w:jc w:val="center"/>
        <w:rPr>
          <w:rFonts w:asciiTheme="minorBidi" w:hAnsiTheme="minorBidi"/>
          <w:color w:val="211D1E"/>
        </w:rPr>
      </w:pPr>
      <w:proofErr w:type="spellStart"/>
      <w:r w:rsidRPr="005342CE">
        <w:rPr>
          <w:rFonts w:asciiTheme="minorBidi" w:hAnsiTheme="minorBidi"/>
          <w:color w:val="211D1E"/>
        </w:rPr>
        <w:t>Monoethanolamine</w:t>
      </w:r>
      <w:proofErr w:type="spellEnd"/>
      <w:r w:rsidRPr="005342CE">
        <w:rPr>
          <w:rFonts w:asciiTheme="minorBidi" w:hAnsiTheme="minorBidi"/>
          <w:color w:val="211D1E"/>
        </w:rPr>
        <w:t xml:space="preserve"> &gt; </w:t>
      </w:r>
      <w:proofErr w:type="spellStart"/>
      <w:r w:rsidRPr="005342CE">
        <w:rPr>
          <w:rFonts w:asciiTheme="minorBidi" w:hAnsiTheme="minorBidi"/>
          <w:color w:val="211D1E"/>
        </w:rPr>
        <w:t>methoxypropylamine</w:t>
      </w:r>
      <w:proofErr w:type="spellEnd"/>
      <w:r w:rsidRPr="005342CE">
        <w:rPr>
          <w:rFonts w:asciiTheme="minorBidi" w:hAnsiTheme="minorBidi"/>
          <w:color w:val="211D1E"/>
        </w:rPr>
        <w:t xml:space="preserve"> &gt; morpholine </w:t>
      </w:r>
    </w:p>
    <w:p w14:paraId="119A2747" w14:textId="77777777" w:rsidR="005342CE" w:rsidRPr="005342CE" w:rsidRDefault="005342CE" w:rsidP="005342CE">
      <w:pPr>
        <w:autoSpaceDE w:val="0"/>
        <w:autoSpaceDN w:val="0"/>
        <w:adjustRightInd w:val="0"/>
        <w:spacing w:after="0" w:line="191" w:lineRule="atLeast"/>
        <w:jc w:val="both"/>
        <w:rPr>
          <w:rFonts w:asciiTheme="minorBidi" w:hAnsiTheme="minorBidi"/>
          <w:color w:val="211D1E"/>
        </w:rPr>
      </w:pPr>
    </w:p>
    <w:p w14:paraId="08CC5DB0" w14:textId="1422AED7" w:rsidR="005342CE" w:rsidRPr="005342CE" w:rsidRDefault="005342CE" w:rsidP="005342CE">
      <w:pPr>
        <w:autoSpaceDE w:val="0"/>
        <w:autoSpaceDN w:val="0"/>
        <w:adjustRightInd w:val="0"/>
        <w:spacing w:after="0" w:line="191" w:lineRule="atLeast"/>
        <w:jc w:val="both"/>
        <w:rPr>
          <w:rFonts w:asciiTheme="minorBidi" w:hAnsiTheme="minorBidi"/>
          <w:color w:val="211D1E"/>
        </w:rPr>
      </w:pPr>
      <w:r w:rsidRPr="005342CE">
        <w:rPr>
          <w:rFonts w:asciiTheme="minorBidi" w:hAnsiTheme="minorBidi"/>
          <w:color w:val="211D1E"/>
        </w:rPr>
        <w:t xml:space="preserve">Table 13.5 shows suggested temperature limitations for some of the neutralizing amines commonly used. </w:t>
      </w:r>
    </w:p>
    <w:p w14:paraId="752281A7" w14:textId="02952B6B" w:rsidR="005342CE" w:rsidRDefault="005342CE" w:rsidP="005342CE">
      <w:pPr>
        <w:rPr>
          <w:rFonts w:asciiTheme="minorBidi" w:hAnsiTheme="minorBidi"/>
          <w:color w:val="211D1E"/>
        </w:rPr>
      </w:pPr>
      <w:r w:rsidRPr="005342CE">
        <w:rPr>
          <w:rFonts w:asciiTheme="minorBidi" w:hAnsiTheme="minorBidi"/>
          <w:color w:val="211D1E"/>
        </w:rPr>
        <w:t>Thermal degradation of the neutralizing amines typically results in the generation of lower molecular weight amines and organic acids, as well as ammonia.</w:t>
      </w:r>
    </w:p>
    <w:p w14:paraId="1511285F" w14:textId="4A7396BD" w:rsidR="005342CE" w:rsidRPr="005342CE" w:rsidRDefault="005342CE" w:rsidP="005342CE">
      <w:pPr>
        <w:rPr>
          <w:rFonts w:asciiTheme="minorBidi" w:hAnsiTheme="minorBidi"/>
        </w:rPr>
      </w:pPr>
      <w:r>
        <w:rPr>
          <w:rFonts w:asciiTheme="minorBidi" w:hAnsiTheme="minorBidi"/>
          <w:noProof/>
          <w:color w:val="211D1E"/>
        </w:rPr>
        <w:drawing>
          <wp:anchor distT="0" distB="0" distL="114300" distR="114300" simplePos="0" relativeHeight="251670528" behindDoc="0" locked="0" layoutInCell="1" allowOverlap="1" wp14:anchorId="0F9868F8" wp14:editId="30C16953">
            <wp:simplePos x="0" y="0"/>
            <wp:positionH relativeFrom="column">
              <wp:posOffset>63500</wp:posOffset>
            </wp:positionH>
            <wp:positionV relativeFrom="paragraph">
              <wp:posOffset>168910</wp:posOffset>
            </wp:positionV>
            <wp:extent cx="5935345" cy="223266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2232660"/>
                    </a:xfrm>
                    <a:prstGeom prst="rect">
                      <a:avLst/>
                    </a:prstGeom>
                    <a:noFill/>
                    <a:ln>
                      <a:noFill/>
                    </a:ln>
                  </pic:spPr>
                </pic:pic>
              </a:graphicData>
            </a:graphic>
            <wp14:sizeRelV relativeFrom="margin">
              <wp14:pctHeight>0</wp14:pctHeight>
            </wp14:sizeRelV>
          </wp:anchor>
        </w:drawing>
      </w:r>
    </w:p>
    <w:p w14:paraId="63CF0911" w14:textId="34E8812A" w:rsidR="00BA3E08" w:rsidRDefault="00BA3E08" w:rsidP="00BA3E08">
      <w:pPr>
        <w:rPr>
          <w:rFonts w:asciiTheme="minorBidi" w:hAnsiTheme="minorBidi"/>
          <w:sz w:val="36"/>
          <w:szCs w:val="36"/>
        </w:rPr>
      </w:pPr>
    </w:p>
    <w:p w14:paraId="2BE4B19C" w14:textId="56AFF283" w:rsidR="00BA3E08" w:rsidRPr="00BA3E08" w:rsidRDefault="009872B5" w:rsidP="00BA3E08">
      <w:pPr>
        <w:rPr>
          <w:rFonts w:asciiTheme="minorBidi" w:hAnsiTheme="minorBidi"/>
          <w:sz w:val="36"/>
          <w:szCs w:val="36"/>
        </w:rPr>
      </w:pPr>
      <w:r>
        <w:rPr>
          <w:noProof/>
        </w:rPr>
        <w:lastRenderedPageBreak/>
        <w:drawing>
          <wp:anchor distT="0" distB="0" distL="114300" distR="114300" simplePos="0" relativeHeight="251671552" behindDoc="0" locked="0" layoutInCell="1" allowOverlap="1" wp14:anchorId="40725AC7" wp14:editId="227C11C4">
            <wp:simplePos x="0" y="0"/>
            <wp:positionH relativeFrom="margin">
              <wp:align>left</wp:align>
            </wp:positionH>
            <wp:positionV relativeFrom="paragraph">
              <wp:posOffset>85725</wp:posOffset>
            </wp:positionV>
            <wp:extent cx="6262370" cy="1647825"/>
            <wp:effectExtent l="0" t="0" r="508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1776" cy="165052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3E08" w:rsidRPr="00BA3E08">
      <w:head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F2A0C" w14:textId="77777777" w:rsidR="00D0402A" w:rsidRDefault="00D0402A" w:rsidP="00550E73">
      <w:pPr>
        <w:spacing w:after="0" w:line="240" w:lineRule="auto"/>
      </w:pPr>
      <w:r>
        <w:separator/>
      </w:r>
    </w:p>
  </w:endnote>
  <w:endnote w:type="continuationSeparator" w:id="0">
    <w:p w14:paraId="22172C2C" w14:textId="77777777" w:rsidR="00D0402A" w:rsidRDefault="00D0402A"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329C" w14:textId="77777777" w:rsidR="00D0402A" w:rsidRDefault="00D0402A" w:rsidP="00550E73">
      <w:pPr>
        <w:spacing w:after="0" w:line="240" w:lineRule="auto"/>
      </w:pPr>
      <w:r>
        <w:separator/>
      </w:r>
    </w:p>
  </w:footnote>
  <w:footnote w:type="continuationSeparator" w:id="0">
    <w:p w14:paraId="5F58DD0B" w14:textId="77777777" w:rsidR="00D0402A" w:rsidRDefault="00D0402A"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2841D9FC" w14:textId="496D69B3" w:rsidR="00550E73" w:rsidRPr="006B6521" w:rsidRDefault="006B6521" w:rsidP="006B6521">
    <w:pPr>
      <w:pStyle w:val="Header"/>
      <w:rPr>
        <w:rFonts w:asciiTheme="minorBidi" w:hAnsiTheme="minorBidi"/>
        <w:b/>
        <w:bCs/>
      </w:rPr>
    </w:pP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1152E1"/>
    <w:rsid w:val="0013783E"/>
    <w:rsid w:val="00203DBE"/>
    <w:rsid w:val="00216E49"/>
    <w:rsid w:val="00240A04"/>
    <w:rsid w:val="002E0E13"/>
    <w:rsid w:val="002E1699"/>
    <w:rsid w:val="003B6EBF"/>
    <w:rsid w:val="003E5CB0"/>
    <w:rsid w:val="003F3F1C"/>
    <w:rsid w:val="00435BE8"/>
    <w:rsid w:val="005342CE"/>
    <w:rsid w:val="00550E73"/>
    <w:rsid w:val="005B016A"/>
    <w:rsid w:val="005D4389"/>
    <w:rsid w:val="00687440"/>
    <w:rsid w:val="006B6521"/>
    <w:rsid w:val="0072710C"/>
    <w:rsid w:val="007F71D3"/>
    <w:rsid w:val="00811C35"/>
    <w:rsid w:val="00815848"/>
    <w:rsid w:val="00816FD0"/>
    <w:rsid w:val="008519D3"/>
    <w:rsid w:val="00855DE0"/>
    <w:rsid w:val="00867E87"/>
    <w:rsid w:val="00876F1A"/>
    <w:rsid w:val="00896FED"/>
    <w:rsid w:val="008F2D1A"/>
    <w:rsid w:val="00916EFB"/>
    <w:rsid w:val="00950D08"/>
    <w:rsid w:val="009872B5"/>
    <w:rsid w:val="009E6205"/>
    <w:rsid w:val="00A01D0C"/>
    <w:rsid w:val="00B53B84"/>
    <w:rsid w:val="00B606A1"/>
    <w:rsid w:val="00B92797"/>
    <w:rsid w:val="00BA3E08"/>
    <w:rsid w:val="00C266BE"/>
    <w:rsid w:val="00D0402A"/>
    <w:rsid w:val="00DA774F"/>
    <w:rsid w:val="00DB2513"/>
    <w:rsid w:val="00DB7EB4"/>
    <w:rsid w:val="00DD2003"/>
    <w:rsid w:val="00DF552E"/>
    <w:rsid w:val="00E8794A"/>
    <w:rsid w:val="00EB09D4"/>
    <w:rsid w:val="00F24A94"/>
    <w:rsid w:val="00FF4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paragraph" w:customStyle="1" w:styleId="Default">
    <w:name w:val="Default"/>
    <w:rsid w:val="005342CE"/>
    <w:pPr>
      <w:autoSpaceDE w:val="0"/>
      <w:autoSpaceDN w:val="0"/>
      <w:adjustRightInd w:val="0"/>
      <w:spacing w:after="0" w:line="240" w:lineRule="auto"/>
    </w:pPr>
    <w:rPr>
      <w:rFonts w:ascii="ITC Franklin Gothic Std Bk Cd" w:hAnsi="ITC Franklin Gothic Std Bk Cd" w:cs="ITC Franklin Gothic Std Bk Cd"/>
      <w:color w:val="000000"/>
      <w:sz w:val="24"/>
      <w:szCs w:val="24"/>
    </w:rPr>
  </w:style>
  <w:style w:type="paragraph" w:customStyle="1" w:styleId="Pa315">
    <w:name w:val="Pa31+5"/>
    <w:basedOn w:val="Default"/>
    <w:next w:val="Default"/>
    <w:uiPriority w:val="99"/>
    <w:rsid w:val="005342CE"/>
    <w:pPr>
      <w:spacing w:line="221" w:lineRule="atLeast"/>
    </w:pPr>
    <w:rPr>
      <w:rFonts w:cstheme="minorBidi"/>
      <w:color w:val="auto"/>
    </w:rPr>
  </w:style>
  <w:style w:type="paragraph" w:customStyle="1" w:styleId="Pa39">
    <w:name w:val="Pa3+9"/>
    <w:basedOn w:val="Default"/>
    <w:next w:val="Default"/>
    <w:uiPriority w:val="99"/>
    <w:rsid w:val="005342CE"/>
    <w:pPr>
      <w:spacing w:line="191" w:lineRule="atLeast"/>
    </w:pPr>
    <w:rPr>
      <w:rFonts w:cstheme="minorBidi"/>
      <w:color w:val="auto"/>
    </w:rPr>
  </w:style>
  <w:style w:type="paragraph" w:customStyle="1" w:styleId="Pa47">
    <w:name w:val="Pa4+7"/>
    <w:basedOn w:val="Default"/>
    <w:next w:val="Default"/>
    <w:uiPriority w:val="99"/>
    <w:rsid w:val="005342CE"/>
    <w:pPr>
      <w:spacing w:line="191" w:lineRule="atLeast"/>
    </w:pPr>
    <w:rPr>
      <w:rFonts w:ascii="Palatino LT Std" w:hAnsi="Palatino LT Std" w:cstheme="minorBidi"/>
      <w:color w:val="auto"/>
    </w:rPr>
  </w:style>
  <w:style w:type="paragraph" w:customStyle="1" w:styleId="Pa1710">
    <w:name w:val="Pa17+10"/>
    <w:basedOn w:val="Default"/>
    <w:next w:val="Default"/>
    <w:uiPriority w:val="99"/>
    <w:rsid w:val="005342CE"/>
    <w:pPr>
      <w:spacing w:line="191" w:lineRule="atLeast"/>
    </w:pPr>
    <w:rPr>
      <w:rFonts w:ascii="Palatino LT Std" w:hAnsi="Palatino LT St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TotalTime>
  <Pages>13</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14</cp:revision>
  <cp:lastPrinted>2022-12-13T15:20:00Z</cp:lastPrinted>
  <dcterms:created xsi:type="dcterms:W3CDTF">2022-10-17T07:24:00Z</dcterms:created>
  <dcterms:modified xsi:type="dcterms:W3CDTF">2022-12-13T18:50:00Z</dcterms:modified>
</cp:coreProperties>
</file>